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92" w:rsidRDefault="00585892" w:rsidP="00F609E3">
      <w:pPr>
        <w:adjustRightInd w:val="0"/>
        <w:snapToGrid w:val="0"/>
        <w:spacing w:line="360" w:lineRule="auto"/>
        <w:jc w:val="center"/>
        <w:rPr>
          <w:rFonts w:ascii="华文中宋" w:eastAsia="华文中宋" w:hAnsi="华文中宋" w:hint="eastAsia"/>
          <w:b/>
          <w:sz w:val="32"/>
          <w:szCs w:val="32"/>
        </w:rPr>
      </w:pPr>
    </w:p>
    <w:p w:rsidR="00585892" w:rsidRDefault="00585892" w:rsidP="00F609E3">
      <w:pPr>
        <w:adjustRightInd w:val="0"/>
        <w:snapToGrid w:val="0"/>
        <w:spacing w:line="360" w:lineRule="auto"/>
        <w:jc w:val="center"/>
        <w:rPr>
          <w:rFonts w:ascii="华文中宋" w:eastAsia="华文中宋" w:hAnsi="华文中宋" w:hint="eastAsia"/>
          <w:b/>
          <w:sz w:val="32"/>
          <w:szCs w:val="32"/>
        </w:rPr>
      </w:pPr>
    </w:p>
    <w:p w:rsidR="00585892" w:rsidRDefault="00585892" w:rsidP="00F609E3">
      <w:pPr>
        <w:adjustRightInd w:val="0"/>
        <w:snapToGrid w:val="0"/>
        <w:spacing w:line="360" w:lineRule="auto"/>
        <w:jc w:val="center"/>
        <w:rPr>
          <w:rFonts w:ascii="华文中宋" w:eastAsia="华文中宋" w:hAnsi="华文中宋" w:hint="eastAsia"/>
          <w:b/>
          <w:sz w:val="32"/>
          <w:szCs w:val="32"/>
        </w:rPr>
      </w:pPr>
    </w:p>
    <w:p w:rsidR="00585892" w:rsidRDefault="00585892" w:rsidP="00F609E3">
      <w:pPr>
        <w:adjustRightInd w:val="0"/>
        <w:snapToGrid w:val="0"/>
        <w:spacing w:line="360" w:lineRule="auto"/>
        <w:jc w:val="center"/>
        <w:rPr>
          <w:rFonts w:ascii="华文中宋" w:eastAsia="华文中宋" w:hAnsi="华文中宋" w:hint="eastAsia"/>
          <w:b/>
          <w:sz w:val="32"/>
          <w:szCs w:val="32"/>
        </w:rPr>
      </w:pPr>
    </w:p>
    <w:p w:rsidR="00585892" w:rsidRDefault="00585892" w:rsidP="00F609E3">
      <w:pPr>
        <w:adjustRightInd w:val="0"/>
        <w:snapToGrid w:val="0"/>
        <w:spacing w:line="360" w:lineRule="auto"/>
        <w:jc w:val="center"/>
        <w:rPr>
          <w:rFonts w:ascii="华文中宋" w:eastAsia="华文中宋" w:hAnsi="华文中宋" w:hint="eastAsia"/>
          <w:b/>
          <w:sz w:val="32"/>
          <w:szCs w:val="32"/>
        </w:rPr>
      </w:pPr>
    </w:p>
    <w:p w:rsidR="00585892" w:rsidRDefault="00585892" w:rsidP="00F609E3">
      <w:pPr>
        <w:adjustRightInd w:val="0"/>
        <w:snapToGrid w:val="0"/>
        <w:spacing w:line="360" w:lineRule="auto"/>
        <w:jc w:val="center"/>
        <w:rPr>
          <w:rFonts w:ascii="华文中宋" w:eastAsia="华文中宋" w:hAnsi="华文中宋" w:hint="eastAsia"/>
          <w:b/>
          <w:sz w:val="32"/>
          <w:szCs w:val="32"/>
        </w:rPr>
      </w:pPr>
    </w:p>
    <w:p w:rsidR="00585892" w:rsidRDefault="00585892" w:rsidP="00F609E3">
      <w:pPr>
        <w:adjustRightInd w:val="0"/>
        <w:snapToGrid w:val="0"/>
        <w:spacing w:line="360" w:lineRule="auto"/>
        <w:jc w:val="center"/>
        <w:rPr>
          <w:rFonts w:ascii="华文中宋" w:eastAsia="华文中宋" w:hAnsi="华文中宋" w:hint="eastAsia"/>
          <w:b/>
          <w:sz w:val="32"/>
          <w:szCs w:val="32"/>
        </w:rPr>
      </w:pPr>
    </w:p>
    <w:p w:rsidR="00585892" w:rsidRPr="00294B8C" w:rsidRDefault="00585892" w:rsidP="00585892">
      <w:pPr>
        <w:spacing w:line="360" w:lineRule="auto"/>
        <w:jc w:val="center"/>
        <w:rPr>
          <w:rFonts w:ascii="楷体" w:eastAsia="楷体" w:hAnsi="楷体"/>
          <w:b/>
          <w:sz w:val="28"/>
          <w:szCs w:val="28"/>
        </w:rPr>
      </w:pPr>
      <w:r w:rsidRPr="00294B8C">
        <w:rPr>
          <w:rFonts w:ascii="楷体" w:eastAsia="楷体" w:hAnsi="楷体" w:hint="eastAsia"/>
          <w:b/>
          <w:sz w:val="28"/>
          <w:szCs w:val="28"/>
        </w:rPr>
        <w:t>泰院学发（2018）</w:t>
      </w:r>
      <w:r>
        <w:rPr>
          <w:rFonts w:ascii="楷体" w:eastAsia="楷体" w:hAnsi="楷体" w:hint="eastAsia"/>
          <w:b/>
          <w:sz w:val="28"/>
          <w:szCs w:val="28"/>
        </w:rPr>
        <w:t>3</w:t>
      </w:r>
      <w:r w:rsidRPr="00294B8C">
        <w:rPr>
          <w:rFonts w:ascii="楷体" w:eastAsia="楷体" w:hAnsi="楷体" w:hint="eastAsia"/>
          <w:b/>
          <w:sz w:val="28"/>
          <w:szCs w:val="28"/>
        </w:rPr>
        <w:t>号</w:t>
      </w:r>
    </w:p>
    <w:p w:rsidR="00585892" w:rsidRDefault="00585892" w:rsidP="00F609E3">
      <w:pPr>
        <w:adjustRightInd w:val="0"/>
        <w:snapToGrid w:val="0"/>
        <w:spacing w:line="360" w:lineRule="auto"/>
        <w:jc w:val="center"/>
        <w:rPr>
          <w:rFonts w:ascii="华文中宋" w:eastAsia="华文中宋" w:hAnsi="华文中宋" w:hint="eastAsia"/>
          <w:b/>
          <w:sz w:val="32"/>
          <w:szCs w:val="32"/>
        </w:rPr>
      </w:pPr>
    </w:p>
    <w:p w:rsidR="00F609E3" w:rsidRPr="00585892" w:rsidRDefault="00585892" w:rsidP="00F609E3">
      <w:pPr>
        <w:adjustRightInd w:val="0"/>
        <w:snapToGrid w:val="0"/>
        <w:spacing w:line="360" w:lineRule="auto"/>
        <w:jc w:val="center"/>
        <w:rPr>
          <w:rFonts w:ascii="华文中宋" w:eastAsia="华文中宋" w:hAnsi="华文中宋"/>
          <w:b/>
          <w:sz w:val="32"/>
          <w:szCs w:val="32"/>
        </w:rPr>
      </w:pPr>
      <w:bookmarkStart w:id="0" w:name="_GoBack"/>
      <w:r w:rsidRPr="00585892">
        <w:rPr>
          <w:rFonts w:ascii="华文中宋" w:eastAsia="华文中宋" w:hAnsi="华文中宋" w:hint="eastAsia"/>
          <w:b/>
          <w:sz w:val="32"/>
          <w:szCs w:val="32"/>
        </w:rPr>
        <w:t>关于举办</w:t>
      </w:r>
      <w:r>
        <w:rPr>
          <w:rFonts w:ascii="华文中宋" w:eastAsia="华文中宋" w:hAnsi="华文中宋" w:hint="eastAsia"/>
          <w:b/>
          <w:sz w:val="32"/>
          <w:szCs w:val="32"/>
        </w:rPr>
        <w:t>泰州</w:t>
      </w:r>
      <w:proofErr w:type="gramStart"/>
      <w:r>
        <w:rPr>
          <w:rFonts w:ascii="华文中宋" w:eastAsia="华文中宋" w:hAnsi="华文中宋" w:hint="eastAsia"/>
          <w:b/>
          <w:sz w:val="32"/>
          <w:szCs w:val="32"/>
        </w:rPr>
        <w:t>学院首届</w:t>
      </w:r>
      <w:proofErr w:type="gramEnd"/>
      <w:r>
        <w:rPr>
          <w:rFonts w:ascii="华文中宋" w:eastAsia="华文中宋" w:hAnsi="华文中宋" w:hint="eastAsia"/>
          <w:b/>
          <w:sz w:val="32"/>
          <w:szCs w:val="32"/>
        </w:rPr>
        <w:t>辅导员职业能力大赛</w:t>
      </w:r>
      <w:r w:rsidRPr="00585892">
        <w:rPr>
          <w:rFonts w:ascii="华文中宋" w:eastAsia="华文中宋" w:hAnsi="华文中宋" w:hint="eastAsia"/>
          <w:b/>
          <w:sz w:val="32"/>
          <w:szCs w:val="32"/>
        </w:rPr>
        <w:t>的通知</w:t>
      </w:r>
    </w:p>
    <w:bookmarkEnd w:id="0"/>
    <w:p w:rsidR="00585892" w:rsidRDefault="00585892" w:rsidP="00585892">
      <w:pPr>
        <w:adjustRightInd w:val="0"/>
        <w:snapToGrid w:val="0"/>
        <w:spacing w:line="360" w:lineRule="auto"/>
        <w:rPr>
          <w:rFonts w:ascii="仿宋_GB2312" w:eastAsia="仿宋_GB2312" w:hAnsiTheme="minorEastAsia" w:hint="eastAsia"/>
          <w:sz w:val="28"/>
          <w:szCs w:val="28"/>
        </w:rPr>
      </w:pPr>
      <w:r>
        <w:rPr>
          <w:rFonts w:ascii="仿宋_GB2312" w:eastAsia="仿宋_GB2312" w:hAnsiTheme="minorEastAsia" w:hint="eastAsia"/>
          <w:sz w:val="28"/>
          <w:szCs w:val="28"/>
        </w:rPr>
        <w:t>各学院（系）：</w:t>
      </w:r>
    </w:p>
    <w:p w:rsidR="00466B80" w:rsidRPr="00CD3CFB" w:rsidRDefault="00466B80" w:rsidP="00F609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为深入贯彻</w:t>
      </w:r>
      <w:r w:rsidR="00477EB3" w:rsidRPr="00CD3CFB">
        <w:rPr>
          <w:rFonts w:ascii="仿宋_GB2312" w:eastAsia="仿宋_GB2312" w:hAnsiTheme="minorEastAsia" w:hint="eastAsia"/>
          <w:sz w:val="28"/>
          <w:szCs w:val="28"/>
        </w:rPr>
        <w:t>江苏省教育厅《关于加强高校辅导员队伍建设的意见》（</w:t>
      </w:r>
      <w:proofErr w:type="gramStart"/>
      <w:r w:rsidR="00477EB3" w:rsidRPr="00CD3CFB">
        <w:rPr>
          <w:rFonts w:ascii="仿宋_GB2312" w:eastAsia="仿宋_GB2312" w:hAnsiTheme="minorEastAsia" w:hint="eastAsia"/>
          <w:sz w:val="28"/>
          <w:szCs w:val="28"/>
        </w:rPr>
        <w:t>苏教社政</w:t>
      </w:r>
      <w:proofErr w:type="gramEnd"/>
      <w:r w:rsidR="00477EB3" w:rsidRPr="00CD3CFB">
        <w:rPr>
          <w:rFonts w:ascii="仿宋_GB2312" w:eastAsia="仿宋_GB2312" w:hAnsiTheme="minorEastAsia" w:hint="eastAsia"/>
          <w:sz w:val="28"/>
          <w:szCs w:val="28"/>
        </w:rPr>
        <w:t>〔2006〕13号）精神，</w:t>
      </w:r>
      <w:r w:rsidRPr="00CD3CFB">
        <w:rPr>
          <w:rFonts w:ascii="仿宋_GB2312" w:eastAsia="仿宋_GB2312" w:hAnsiTheme="minorEastAsia" w:hint="eastAsia"/>
          <w:sz w:val="28"/>
          <w:szCs w:val="28"/>
        </w:rPr>
        <w:t>进一步提升辅导员的职业技能和工作水平，按照教育部《高等学校辅导员职业能力标准（暂行）》的要求和</w:t>
      </w:r>
      <w:r w:rsidR="00477EB3" w:rsidRPr="00CD3CFB">
        <w:rPr>
          <w:rFonts w:ascii="仿宋_GB2312" w:eastAsia="仿宋_GB2312" w:hAnsiTheme="minorEastAsia" w:hint="eastAsia"/>
          <w:sz w:val="28"/>
          <w:szCs w:val="28"/>
        </w:rPr>
        <w:t>《</w:t>
      </w:r>
      <w:r w:rsidR="00E36395" w:rsidRPr="00CD3CFB">
        <w:rPr>
          <w:rFonts w:ascii="仿宋_GB2312" w:eastAsia="仿宋_GB2312" w:hAnsiTheme="minorEastAsia" w:hint="eastAsia"/>
          <w:sz w:val="28"/>
          <w:szCs w:val="28"/>
        </w:rPr>
        <w:t>泰州学院</w:t>
      </w:r>
      <w:r w:rsidRPr="00CD3CFB">
        <w:rPr>
          <w:rFonts w:ascii="仿宋_GB2312" w:eastAsia="仿宋_GB2312" w:hAnsiTheme="minorEastAsia" w:hint="eastAsia"/>
          <w:sz w:val="28"/>
          <w:szCs w:val="28"/>
        </w:rPr>
        <w:t>201</w:t>
      </w:r>
      <w:r w:rsidR="00E36395" w:rsidRPr="00CD3CFB">
        <w:rPr>
          <w:rFonts w:ascii="仿宋_GB2312" w:eastAsia="仿宋_GB2312" w:hAnsiTheme="minorEastAsia" w:hint="eastAsia"/>
          <w:sz w:val="28"/>
          <w:szCs w:val="28"/>
        </w:rPr>
        <w:t>8</w:t>
      </w:r>
      <w:r w:rsidRPr="00CD3CFB">
        <w:rPr>
          <w:rFonts w:ascii="仿宋_GB2312" w:eastAsia="仿宋_GB2312" w:hAnsiTheme="minorEastAsia" w:hint="eastAsia"/>
          <w:sz w:val="28"/>
          <w:szCs w:val="28"/>
        </w:rPr>
        <w:t>年工作要点</w:t>
      </w:r>
      <w:r w:rsidR="00477EB3" w:rsidRPr="00CD3CFB">
        <w:rPr>
          <w:rFonts w:ascii="仿宋_GB2312" w:eastAsia="仿宋_GB2312" w:hAnsiTheme="minorEastAsia" w:hint="eastAsia"/>
          <w:sz w:val="28"/>
          <w:szCs w:val="28"/>
        </w:rPr>
        <w:t>》</w:t>
      </w:r>
      <w:r w:rsidRPr="00CD3CFB">
        <w:rPr>
          <w:rFonts w:ascii="仿宋_GB2312" w:eastAsia="仿宋_GB2312" w:hAnsiTheme="minorEastAsia" w:hint="eastAsia"/>
          <w:sz w:val="28"/>
          <w:szCs w:val="28"/>
        </w:rPr>
        <w:t>的整体安排，</w:t>
      </w:r>
      <w:r w:rsidR="005A5BBE" w:rsidRPr="00CD3CFB">
        <w:rPr>
          <w:rFonts w:ascii="仿宋_GB2312" w:eastAsia="仿宋_GB2312" w:hAnsiTheme="minorEastAsia" w:hint="eastAsia"/>
          <w:sz w:val="28"/>
          <w:szCs w:val="28"/>
        </w:rPr>
        <w:t>备赛第七届江苏省高校辅导员职业能力大赛。</w:t>
      </w:r>
      <w:r w:rsidRPr="00CD3CFB">
        <w:rPr>
          <w:rFonts w:ascii="仿宋_GB2312" w:eastAsia="仿宋_GB2312" w:hAnsiTheme="minorEastAsia" w:hint="eastAsia"/>
          <w:sz w:val="28"/>
          <w:szCs w:val="28"/>
        </w:rPr>
        <w:t>经研究</w:t>
      </w:r>
      <w:r w:rsidR="004146D1" w:rsidRPr="00CD3CFB">
        <w:rPr>
          <w:rFonts w:ascii="仿宋_GB2312" w:eastAsia="仿宋_GB2312" w:hAnsiTheme="minorEastAsia" w:hint="eastAsia"/>
          <w:sz w:val="28"/>
          <w:szCs w:val="28"/>
        </w:rPr>
        <w:t>，</w:t>
      </w:r>
      <w:r w:rsidRPr="00CD3CFB">
        <w:rPr>
          <w:rFonts w:ascii="仿宋_GB2312" w:eastAsia="仿宋_GB2312" w:hAnsiTheme="minorEastAsia" w:hint="eastAsia"/>
          <w:sz w:val="28"/>
          <w:szCs w:val="28"/>
        </w:rPr>
        <w:t>决定举办</w:t>
      </w:r>
      <w:r w:rsidR="00E36395" w:rsidRPr="00CD3CFB">
        <w:rPr>
          <w:rFonts w:ascii="仿宋_GB2312" w:eastAsia="仿宋_GB2312" w:hAnsiTheme="minorEastAsia" w:hint="eastAsia"/>
          <w:sz w:val="28"/>
          <w:szCs w:val="28"/>
        </w:rPr>
        <w:t>2018</w:t>
      </w:r>
      <w:r w:rsidRPr="00CD3CFB">
        <w:rPr>
          <w:rFonts w:ascii="仿宋_GB2312" w:eastAsia="仿宋_GB2312" w:hAnsiTheme="minorEastAsia" w:hint="eastAsia"/>
          <w:sz w:val="28"/>
          <w:szCs w:val="28"/>
        </w:rPr>
        <w:t>年</w:t>
      </w:r>
      <w:r w:rsidR="00E36395" w:rsidRPr="00CD3CFB">
        <w:rPr>
          <w:rFonts w:ascii="仿宋_GB2312" w:eastAsia="仿宋_GB2312" w:hAnsiTheme="minorEastAsia" w:hint="eastAsia"/>
          <w:sz w:val="28"/>
          <w:szCs w:val="28"/>
        </w:rPr>
        <w:t>泰州</w:t>
      </w:r>
      <w:proofErr w:type="gramStart"/>
      <w:r w:rsidR="00E36395" w:rsidRPr="00CD3CFB">
        <w:rPr>
          <w:rFonts w:ascii="仿宋_GB2312" w:eastAsia="仿宋_GB2312" w:hAnsiTheme="minorEastAsia" w:hint="eastAsia"/>
          <w:sz w:val="28"/>
          <w:szCs w:val="28"/>
        </w:rPr>
        <w:t>学院首届</w:t>
      </w:r>
      <w:proofErr w:type="gramEnd"/>
      <w:r w:rsidRPr="00CD3CFB">
        <w:rPr>
          <w:rFonts w:ascii="仿宋_GB2312" w:eastAsia="仿宋_GB2312" w:hAnsiTheme="minorEastAsia" w:hint="eastAsia"/>
          <w:sz w:val="28"/>
          <w:szCs w:val="28"/>
        </w:rPr>
        <w:t>辅导员职业能力大赛，现将有关事项通知如下：</w:t>
      </w:r>
    </w:p>
    <w:p w:rsidR="00466B80" w:rsidRPr="00CD3CFB" w:rsidRDefault="00C51386" w:rsidP="009002E3">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w:t>
      </w:r>
      <w:r w:rsidR="00585892">
        <w:rPr>
          <w:rFonts w:ascii="仿宋_GB2312" w:eastAsia="仿宋_GB2312" w:hAnsiTheme="minorEastAsia" w:hint="eastAsia"/>
          <w:sz w:val="28"/>
          <w:szCs w:val="28"/>
        </w:rPr>
        <w:t>、</w:t>
      </w:r>
      <w:r w:rsidR="00466B80" w:rsidRPr="00CD3CFB">
        <w:rPr>
          <w:rFonts w:ascii="仿宋_GB2312" w:eastAsia="仿宋_GB2312" w:hAnsiTheme="minorEastAsia" w:hint="eastAsia"/>
          <w:sz w:val="28"/>
          <w:szCs w:val="28"/>
        </w:rPr>
        <w:t>指导思想</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通过对辅导员工作中的理论前沿、实践操作的全面考察，深入推进辅导员队伍</w:t>
      </w:r>
      <w:r w:rsidR="00477EB3" w:rsidRPr="00CD3CFB">
        <w:rPr>
          <w:rFonts w:ascii="仿宋_GB2312" w:eastAsia="仿宋_GB2312" w:hAnsiTheme="minorEastAsia" w:hint="eastAsia"/>
          <w:sz w:val="28"/>
          <w:szCs w:val="28"/>
        </w:rPr>
        <w:t>职业化、</w:t>
      </w:r>
      <w:r w:rsidRPr="00CD3CFB">
        <w:rPr>
          <w:rFonts w:ascii="仿宋_GB2312" w:eastAsia="仿宋_GB2312" w:hAnsiTheme="minorEastAsia" w:hint="eastAsia"/>
          <w:sz w:val="28"/>
          <w:szCs w:val="28"/>
        </w:rPr>
        <w:t>专业化</w:t>
      </w:r>
      <w:r w:rsidR="00477EB3" w:rsidRPr="00CD3CFB">
        <w:rPr>
          <w:rFonts w:ascii="仿宋_GB2312" w:eastAsia="仿宋_GB2312" w:hAnsiTheme="minorEastAsia" w:hint="eastAsia"/>
          <w:sz w:val="28"/>
          <w:szCs w:val="28"/>
        </w:rPr>
        <w:t>和专家化</w:t>
      </w:r>
      <w:r w:rsidRPr="00CD3CFB">
        <w:rPr>
          <w:rFonts w:ascii="仿宋_GB2312" w:eastAsia="仿宋_GB2312" w:hAnsiTheme="minorEastAsia" w:hint="eastAsia"/>
          <w:sz w:val="28"/>
          <w:szCs w:val="28"/>
        </w:rPr>
        <w:t>建设，推动辅导员系统学习大学生思想政治教育的理论知识、基础知识、专业知识以及相关学科知识，切实提升教育引导、组织管理、沟通表达、调查研究等方面的能力素养，展示</w:t>
      </w:r>
      <w:r w:rsidR="00477EB3" w:rsidRPr="00CD3CFB">
        <w:rPr>
          <w:rFonts w:ascii="仿宋_GB2312" w:eastAsia="仿宋_GB2312" w:hAnsiTheme="minorEastAsia" w:hint="eastAsia"/>
          <w:sz w:val="28"/>
          <w:szCs w:val="28"/>
        </w:rPr>
        <w:t>泰州学院</w:t>
      </w:r>
      <w:r w:rsidRPr="00CD3CFB">
        <w:rPr>
          <w:rFonts w:ascii="仿宋_GB2312" w:eastAsia="仿宋_GB2312" w:hAnsiTheme="minorEastAsia" w:hint="eastAsia"/>
          <w:sz w:val="28"/>
          <w:szCs w:val="28"/>
        </w:rPr>
        <w:t>辅导员队伍的精神面貌、专业水平和职业能力。</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lastRenderedPageBreak/>
        <w:t>二</w:t>
      </w:r>
      <w:r w:rsidR="00585892">
        <w:rPr>
          <w:rFonts w:ascii="仿宋_GB2312" w:eastAsia="仿宋_GB2312" w:hAnsiTheme="minorEastAsia" w:hint="eastAsia"/>
          <w:sz w:val="28"/>
          <w:szCs w:val="28"/>
        </w:rPr>
        <w:t>、</w:t>
      </w:r>
      <w:r w:rsidRPr="00CD3CFB">
        <w:rPr>
          <w:rFonts w:ascii="仿宋_GB2312" w:eastAsia="仿宋_GB2312" w:hAnsiTheme="minorEastAsia" w:hint="eastAsia"/>
          <w:sz w:val="28"/>
          <w:szCs w:val="28"/>
        </w:rPr>
        <w:t>组织机构</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主办单位：</w:t>
      </w:r>
      <w:r w:rsidR="00477EB3" w:rsidRPr="00CD3CFB">
        <w:rPr>
          <w:rFonts w:ascii="仿宋_GB2312" w:eastAsia="仿宋_GB2312" w:hAnsiTheme="minorEastAsia" w:hint="eastAsia"/>
          <w:sz w:val="28"/>
          <w:szCs w:val="28"/>
        </w:rPr>
        <w:t>泰州学院学生工作处</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三</w:t>
      </w:r>
      <w:r w:rsidR="00585892">
        <w:rPr>
          <w:rFonts w:ascii="仿宋_GB2312" w:eastAsia="仿宋_GB2312" w:hAnsiTheme="minorEastAsia" w:hint="eastAsia"/>
          <w:sz w:val="28"/>
          <w:szCs w:val="28"/>
        </w:rPr>
        <w:t>、</w:t>
      </w:r>
      <w:r w:rsidRPr="00CD3CFB">
        <w:rPr>
          <w:rFonts w:ascii="仿宋_GB2312" w:eastAsia="仿宋_GB2312" w:hAnsiTheme="minorEastAsia" w:hint="eastAsia"/>
          <w:sz w:val="28"/>
          <w:szCs w:val="28"/>
        </w:rPr>
        <w:t>参赛人员</w:t>
      </w:r>
    </w:p>
    <w:p w:rsidR="00466B80" w:rsidRPr="00CD3CFB" w:rsidRDefault="00477EB3"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2018年新进辅导员</w:t>
      </w:r>
      <w:r w:rsidR="006B316F" w:rsidRPr="00CD3CFB">
        <w:rPr>
          <w:rFonts w:ascii="仿宋_GB2312" w:eastAsia="仿宋_GB2312" w:hAnsiTheme="minorEastAsia" w:hint="eastAsia"/>
          <w:sz w:val="28"/>
          <w:szCs w:val="28"/>
        </w:rPr>
        <w:t>和</w:t>
      </w:r>
      <w:r w:rsidRPr="00CD3CFB">
        <w:rPr>
          <w:rFonts w:ascii="仿宋_GB2312" w:eastAsia="仿宋_GB2312" w:hAnsiTheme="minorEastAsia" w:hint="eastAsia"/>
          <w:sz w:val="28"/>
          <w:szCs w:val="28"/>
        </w:rPr>
        <w:t>各院系</w:t>
      </w:r>
      <w:r w:rsidR="006B316F" w:rsidRPr="00CD3CFB">
        <w:rPr>
          <w:rFonts w:ascii="仿宋_GB2312" w:eastAsia="仿宋_GB2312" w:hAnsiTheme="minorEastAsia" w:hint="eastAsia"/>
          <w:sz w:val="28"/>
          <w:szCs w:val="28"/>
        </w:rPr>
        <w:t>辅导员代表</w:t>
      </w:r>
      <w:r w:rsidR="00CD3CFB">
        <w:rPr>
          <w:rFonts w:ascii="仿宋_GB2312" w:eastAsia="仿宋_GB2312" w:hAnsiTheme="minorEastAsia" w:hint="eastAsia"/>
          <w:sz w:val="28"/>
          <w:szCs w:val="28"/>
        </w:rPr>
        <w:t>1-2名</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四</w:t>
      </w:r>
      <w:r w:rsidR="00585892">
        <w:rPr>
          <w:rFonts w:ascii="仿宋_GB2312" w:eastAsia="仿宋_GB2312" w:hAnsiTheme="minorEastAsia" w:hint="eastAsia"/>
          <w:sz w:val="28"/>
          <w:szCs w:val="28"/>
        </w:rPr>
        <w:t>、</w:t>
      </w:r>
      <w:r w:rsidRPr="00CD3CFB">
        <w:rPr>
          <w:rFonts w:ascii="仿宋_GB2312" w:eastAsia="仿宋_GB2312" w:hAnsiTheme="minorEastAsia" w:hint="eastAsia"/>
          <w:sz w:val="28"/>
          <w:szCs w:val="28"/>
        </w:rPr>
        <w:t>时间安排</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初选时间：</w:t>
      </w:r>
      <w:r w:rsidR="00477EB3" w:rsidRPr="00CD3CFB">
        <w:rPr>
          <w:rFonts w:ascii="仿宋_GB2312" w:eastAsia="仿宋_GB2312" w:hAnsiTheme="minorEastAsia" w:hint="eastAsia"/>
          <w:sz w:val="28"/>
          <w:szCs w:val="28"/>
        </w:rPr>
        <w:t>4</w:t>
      </w:r>
      <w:r w:rsidRPr="00CD3CFB">
        <w:rPr>
          <w:rFonts w:ascii="仿宋_GB2312" w:eastAsia="仿宋_GB2312" w:hAnsiTheme="minorEastAsia" w:hint="eastAsia"/>
          <w:sz w:val="28"/>
          <w:szCs w:val="28"/>
        </w:rPr>
        <w:t>月</w:t>
      </w:r>
      <w:r w:rsidR="00477EB3" w:rsidRPr="00CD3CFB">
        <w:rPr>
          <w:rFonts w:ascii="仿宋_GB2312" w:eastAsia="仿宋_GB2312" w:hAnsiTheme="minorEastAsia" w:hint="eastAsia"/>
          <w:sz w:val="28"/>
          <w:szCs w:val="28"/>
        </w:rPr>
        <w:t>9</w:t>
      </w:r>
      <w:r w:rsidRPr="00CD3CFB">
        <w:rPr>
          <w:rFonts w:ascii="仿宋_GB2312" w:eastAsia="仿宋_GB2312" w:hAnsiTheme="minorEastAsia" w:hint="eastAsia"/>
          <w:sz w:val="28"/>
          <w:szCs w:val="28"/>
        </w:rPr>
        <w:t>日—</w:t>
      </w:r>
      <w:r w:rsidR="00477EB3" w:rsidRPr="00CD3CFB">
        <w:rPr>
          <w:rFonts w:ascii="仿宋_GB2312" w:eastAsia="仿宋_GB2312" w:hAnsiTheme="minorEastAsia" w:hint="eastAsia"/>
          <w:sz w:val="28"/>
          <w:szCs w:val="28"/>
        </w:rPr>
        <w:t>4</w:t>
      </w:r>
      <w:r w:rsidRPr="00CD3CFB">
        <w:rPr>
          <w:rFonts w:ascii="仿宋_GB2312" w:eastAsia="仿宋_GB2312" w:hAnsiTheme="minorEastAsia" w:hint="eastAsia"/>
          <w:sz w:val="28"/>
          <w:szCs w:val="28"/>
        </w:rPr>
        <w:t>月1</w:t>
      </w:r>
      <w:r w:rsidR="00477EB3" w:rsidRPr="00CD3CFB">
        <w:rPr>
          <w:rFonts w:ascii="仿宋_GB2312" w:eastAsia="仿宋_GB2312" w:hAnsiTheme="minorEastAsia" w:hint="eastAsia"/>
          <w:sz w:val="28"/>
          <w:szCs w:val="28"/>
        </w:rPr>
        <w:t>5</w:t>
      </w:r>
      <w:r w:rsidRPr="00CD3CFB">
        <w:rPr>
          <w:rFonts w:ascii="仿宋_GB2312" w:eastAsia="仿宋_GB2312" w:hAnsiTheme="minorEastAsia" w:hint="eastAsia"/>
          <w:sz w:val="28"/>
          <w:szCs w:val="28"/>
        </w:rPr>
        <w:t>日</w:t>
      </w:r>
    </w:p>
    <w:p w:rsidR="005A5BBE" w:rsidRPr="00CD3CFB" w:rsidRDefault="004146D1"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比赛</w:t>
      </w:r>
      <w:r w:rsidR="00466B80" w:rsidRPr="00CD3CFB">
        <w:rPr>
          <w:rFonts w:ascii="仿宋_GB2312" w:eastAsia="仿宋_GB2312" w:hAnsiTheme="minorEastAsia" w:hint="eastAsia"/>
          <w:sz w:val="28"/>
          <w:szCs w:val="28"/>
        </w:rPr>
        <w:t>时间：</w:t>
      </w:r>
      <w:r w:rsidR="00CD3CFB" w:rsidRPr="00CD3CFB">
        <w:rPr>
          <w:rFonts w:ascii="仿宋_GB2312" w:eastAsia="仿宋_GB2312" w:hAnsiTheme="minorEastAsia" w:hint="eastAsia"/>
          <w:sz w:val="28"/>
          <w:szCs w:val="28"/>
        </w:rPr>
        <w:t>4月2</w:t>
      </w:r>
      <w:r w:rsidR="00CD3CFB">
        <w:rPr>
          <w:rFonts w:ascii="仿宋_GB2312" w:eastAsia="仿宋_GB2312" w:hAnsiTheme="minorEastAsia" w:hint="eastAsia"/>
          <w:sz w:val="28"/>
          <w:szCs w:val="28"/>
        </w:rPr>
        <w:t>7</w:t>
      </w:r>
      <w:r w:rsidR="00CD3CFB" w:rsidRPr="00CD3CFB">
        <w:rPr>
          <w:rFonts w:ascii="仿宋_GB2312" w:eastAsia="仿宋_GB2312" w:hAnsiTheme="minorEastAsia" w:hint="eastAsia"/>
          <w:sz w:val="28"/>
          <w:szCs w:val="28"/>
        </w:rPr>
        <w:t>日</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五</w:t>
      </w:r>
      <w:r w:rsidR="00585892">
        <w:rPr>
          <w:rFonts w:ascii="仿宋_GB2312" w:eastAsia="仿宋_GB2312" w:hAnsiTheme="minorEastAsia" w:hint="eastAsia"/>
          <w:sz w:val="28"/>
          <w:szCs w:val="28"/>
        </w:rPr>
        <w:t>、</w:t>
      </w:r>
      <w:r w:rsidRPr="00CD3CFB">
        <w:rPr>
          <w:rFonts w:ascii="仿宋_GB2312" w:eastAsia="仿宋_GB2312" w:hAnsiTheme="minorEastAsia" w:hint="eastAsia"/>
          <w:sz w:val="28"/>
          <w:szCs w:val="28"/>
        </w:rPr>
        <w:t>比赛流程</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（一）初选</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初选工作由各院系自行开展。</w:t>
      </w:r>
      <w:r w:rsidR="004146D1" w:rsidRPr="00CD3CFB">
        <w:rPr>
          <w:rFonts w:ascii="仿宋_GB2312" w:eastAsia="仿宋_GB2312" w:hAnsiTheme="minorEastAsia" w:hint="eastAsia"/>
          <w:sz w:val="28"/>
          <w:szCs w:val="28"/>
        </w:rPr>
        <w:t>除2018年新进辅导员外，</w:t>
      </w:r>
      <w:r w:rsidRPr="00CD3CFB">
        <w:rPr>
          <w:rFonts w:ascii="仿宋_GB2312" w:eastAsia="仿宋_GB2312" w:hAnsiTheme="minorEastAsia" w:hint="eastAsia"/>
          <w:sz w:val="28"/>
          <w:szCs w:val="28"/>
        </w:rPr>
        <w:t>请各院系在</w:t>
      </w:r>
      <w:r w:rsidR="006B316F" w:rsidRPr="00CD3CFB">
        <w:rPr>
          <w:rFonts w:ascii="仿宋_GB2312" w:eastAsia="仿宋_GB2312" w:hAnsiTheme="minorEastAsia" w:hint="eastAsia"/>
          <w:sz w:val="28"/>
          <w:szCs w:val="28"/>
        </w:rPr>
        <w:t>4</w:t>
      </w:r>
      <w:r w:rsidRPr="00CD3CFB">
        <w:rPr>
          <w:rFonts w:ascii="仿宋_GB2312" w:eastAsia="仿宋_GB2312" w:hAnsiTheme="minorEastAsia" w:hint="eastAsia"/>
          <w:sz w:val="28"/>
          <w:szCs w:val="28"/>
        </w:rPr>
        <w:t>月</w:t>
      </w:r>
      <w:r w:rsidR="00F27A0D">
        <w:rPr>
          <w:rFonts w:ascii="仿宋_GB2312" w:eastAsia="仿宋_GB2312" w:hAnsiTheme="minorEastAsia" w:hint="eastAsia"/>
          <w:sz w:val="28"/>
          <w:szCs w:val="28"/>
        </w:rPr>
        <w:t>20</w:t>
      </w:r>
      <w:r w:rsidRPr="00CD3CFB">
        <w:rPr>
          <w:rFonts w:ascii="仿宋_GB2312" w:eastAsia="仿宋_GB2312" w:hAnsiTheme="minorEastAsia" w:hint="eastAsia"/>
          <w:sz w:val="28"/>
          <w:szCs w:val="28"/>
        </w:rPr>
        <w:t>日之前，选拔至少1名专职辅导员参加比赛，并填写《201</w:t>
      </w:r>
      <w:r w:rsidR="006B316F" w:rsidRPr="00CD3CFB">
        <w:rPr>
          <w:rFonts w:ascii="仿宋_GB2312" w:eastAsia="仿宋_GB2312" w:hAnsiTheme="minorEastAsia" w:hint="eastAsia"/>
          <w:sz w:val="28"/>
          <w:szCs w:val="28"/>
        </w:rPr>
        <w:t>8</w:t>
      </w:r>
      <w:r w:rsidRPr="00CD3CFB">
        <w:rPr>
          <w:rFonts w:ascii="仿宋_GB2312" w:eastAsia="仿宋_GB2312" w:hAnsiTheme="minorEastAsia" w:hint="eastAsia"/>
          <w:sz w:val="28"/>
          <w:szCs w:val="28"/>
        </w:rPr>
        <w:t>年</w:t>
      </w:r>
      <w:r w:rsidR="006B316F" w:rsidRPr="00CD3CFB">
        <w:rPr>
          <w:rFonts w:ascii="仿宋_GB2312" w:eastAsia="仿宋_GB2312" w:hAnsiTheme="minorEastAsia" w:hint="eastAsia"/>
          <w:sz w:val="28"/>
          <w:szCs w:val="28"/>
        </w:rPr>
        <w:t>泰州学院</w:t>
      </w:r>
      <w:r w:rsidRPr="00CD3CFB">
        <w:rPr>
          <w:rFonts w:ascii="仿宋_GB2312" w:eastAsia="仿宋_GB2312" w:hAnsiTheme="minorEastAsia" w:hint="eastAsia"/>
          <w:sz w:val="28"/>
          <w:szCs w:val="28"/>
        </w:rPr>
        <w:t>辅导员职业能力大赛报名表》。报名表于</w:t>
      </w:r>
      <w:r w:rsidR="004726BD" w:rsidRPr="00CD3CFB">
        <w:rPr>
          <w:rFonts w:ascii="仿宋_GB2312" w:eastAsia="仿宋_GB2312" w:hAnsiTheme="minorEastAsia" w:hint="eastAsia"/>
          <w:sz w:val="28"/>
          <w:szCs w:val="28"/>
        </w:rPr>
        <w:t>4</w:t>
      </w:r>
      <w:r w:rsidRPr="00CD3CFB">
        <w:rPr>
          <w:rFonts w:ascii="仿宋_GB2312" w:eastAsia="仿宋_GB2312" w:hAnsiTheme="minorEastAsia" w:hint="eastAsia"/>
          <w:sz w:val="28"/>
          <w:szCs w:val="28"/>
        </w:rPr>
        <w:t>月</w:t>
      </w:r>
      <w:r w:rsidR="00F27A0D">
        <w:rPr>
          <w:rFonts w:ascii="仿宋_GB2312" w:eastAsia="仿宋_GB2312" w:hAnsiTheme="minorEastAsia" w:hint="eastAsia"/>
          <w:sz w:val="28"/>
          <w:szCs w:val="28"/>
        </w:rPr>
        <w:t>20</w:t>
      </w:r>
      <w:r w:rsidRPr="00CD3CFB">
        <w:rPr>
          <w:rFonts w:ascii="仿宋_GB2312" w:eastAsia="仿宋_GB2312" w:hAnsiTheme="minorEastAsia" w:hint="eastAsia"/>
          <w:sz w:val="28"/>
          <w:szCs w:val="28"/>
        </w:rPr>
        <w:t>日下班前发送至</w:t>
      </w:r>
      <w:r w:rsidR="006B316F" w:rsidRPr="00CD3CFB">
        <w:rPr>
          <w:rFonts w:ascii="仿宋_GB2312" w:eastAsia="仿宋_GB2312" w:hAnsiTheme="minorEastAsia" w:hint="eastAsia"/>
          <w:sz w:val="28"/>
          <w:szCs w:val="28"/>
        </w:rPr>
        <w:t>黄震老师（QQ79811638）</w:t>
      </w:r>
      <w:r w:rsidRPr="00CD3CFB">
        <w:rPr>
          <w:rFonts w:ascii="仿宋_GB2312" w:eastAsia="仿宋_GB2312" w:hAnsiTheme="minorEastAsia" w:hint="eastAsia"/>
          <w:sz w:val="28"/>
          <w:szCs w:val="28"/>
        </w:rPr>
        <w:t>。</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（二）</w:t>
      </w:r>
      <w:r w:rsidR="004146D1" w:rsidRPr="00CD3CFB">
        <w:rPr>
          <w:rFonts w:ascii="仿宋_GB2312" w:eastAsia="仿宋_GB2312" w:hAnsiTheme="minorEastAsia" w:hint="eastAsia"/>
          <w:sz w:val="28"/>
          <w:szCs w:val="28"/>
        </w:rPr>
        <w:t>比</w:t>
      </w:r>
      <w:r w:rsidR="00844772" w:rsidRPr="00CD3CFB">
        <w:rPr>
          <w:rFonts w:ascii="仿宋_GB2312" w:eastAsia="仿宋_GB2312" w:hAnsiTheme="minorEastAsia" w:hint="eastAsia"/>
          <w:sz w:val="28"/>
          <w:szCs w:val="28"/>
        </w:rPr>
        <w:t>赛第一阶段</w:t>
      </w:r>
      <w:r w:rsidR="004726BD" w:rsidRPr="00CD3CFB">
        <w:rPr>
          <w:rFonts w:ascii="仿宋_GB2312" w:eastAsia="仿宋_GB2312" w:hAnsiTheme="minorEastAsia" w:hint="eastAsia"/>
          <w:sz w:val="28"/>
          <w:szCs w:val="28"/>
        </w:rPr>
        <w:t>：</w:t>
      </w:r>
      <w:r w:rsidR="00CD3CFB">
        <w:rPr>
          <w:rFonts w:ascii="仿宋_GB2312" w:eastAsia="仿宋_GB2312" w:hAnsiTheme="minorEastAsia" w:hint="eastAsia"/>
          <w:sz w:val="28"/>
          <w:szCs w:val="28"/>
        </w:rPr>
        <w:t>4月27</w:t>
      </w:r>
      <w:r w:rsidR="00844772" w:rsidRPr="00CD3CFB">
        <w:rPr>
          <w:rFonts w:ascii="仿宋_GB2312" w:eastAsia="仿宋_GB2312" w:hAnsiTheme="minorEastAsia" w:hint="eastAsia"/>
          <w:sz w:val="28"/>
          <w:szCs w:val="28"/>
        </w:rPr>
        <w:t>上午</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包括基础知识测试、网络</w:t>
      </w:r>
      <w:proofErr w:type="gramStart"/>
      <w:r w:rsidRPr="00CD3CFB">
        <w:rPr>
          <w:rFonts w:ascii="仿宋_GB2312" w:eastAsia="仿宋_GB2312" w:hAnsiTheme="minorEastAsia" w:hint="eastAsia"/>
          <w:sz w:val="28"/>
          <w:szCs w:val="28"/>
        </w:rPr>
        <w:t>思政能力</w:t>
      </w:r>
      <w:proofErr w:type="gramEnd"/>
      <w:r w:rsidRPr="00CD3CFB">
        <w:rPr>
          <w:rFonts w:ascii="仿宋_GB2312" w:eastAsia="仿宋_GB2312" w:hAnsiTheme="minorEastAsia" w:hint="eastAsia"/>
          <w:sz w:val="28"/>
          <w:szCs w:val="28"/>
        </w:rPr>
        <w:t>测试两部分内容。采用闭卷方式进行。</w:t>
      </w:r>
    </w:p>
    <w:p w:rsidR="00466B80" w:rsidRPr="00CD3CFB" w:rsidRDefault="00466B80" w:rsidP="009002E3">
      <w:pPr>
        <w:widowControl/>
        <w:shd w:val="clear" w:color="auto" w:fill="FFFFFF"/>
        <w:snapToGrid w:val="0"/>
        <w:spacing w:line="360" w:lineRule="auto"/>
        <w:ind w:firstLineChars="200" w:firstLine="560"/>
        <w:jc w:val="left"/>
        <w:rPr>
          <w:rFonts w:ascii="仿宋_GB2312" w:eastAsia="仿宋_GB2312" w:hAnsiTheme="minorEastAsia"/>
          <w:sz w:val="28"/>
          <w:szCs w:val="28"/>
        </w:rPr>
      </w:pPr>
      <w:r w:rsidRPr="00CD3CFB">
        <w:rPr>
          <w:rFonts w:ascii="仿宋_GB2312" w:eastAsia="仿宋_GB2312" w:hAnsiTheme="minorEastAsia" w:hint="eastAsia"/>
          <w:sz w:val="28"/>
          <w:szCs w:val="28"/>
        </w:rPr>
        <w:t>1.基础知识测试：</w:t>
      </w:r>
      <w:r w:rsidR="005000B7" w:rsidRPr="00CD3CFB">
        <w:rPr>
          <w:rFonts w:ascii="仿宋_GB2312" w:eastAsia="仿宋_GB2312" w:hAnsi="仿宋" w:cs="Times New Roman" w:hint="eastAsia"/>
          <w:kern w:val="0"/>
          <w:sz w:val="28"/>
          <w:szCs w:val="28"/>
          <w:shd w:val="clear" w:color="auto" w:fill="FFFFFF"/>
        </w:rPr>
        <w:t>基础知识测试采用闭卷、笔试的方式进行，题型包括：单选题、不定项选题、改错题、简答题和论述题。主要考察辅导员对相关知识的掌握程度以及对信息的理解分析和解决问题能力。基础知识测试内容主要包括马克思主义理论、习近平新时代中国特色社会主义思想、十九大精神、全国高校思想政治工作会议精神、《高校思想政治工作质量提升工程实施纲要》《</w:t>
      </w:r>
      <w:r w:rsidR="005000B7" w:rsidRPr="00CD3CFB">
        <w:rPr>
          <w:rStyle w:val="a7"/>
          <w:rFonts w:ascii="仿宋_GB2312" w:eastAsia="仿宋_GB2312" w:hAnsi="微软雅黑" w:hint="eastAsia"/>
          <w:b w:val="0"/>
          <w:sz w:val="28"/>
          <w:szCs w:val="28"/>
          <w:bdr w:val="none" w:sz="0" w:space="0" w:color="auto" w:frame="1"/>
          <w:shd w:val="clear" w:color="auto" w:fill="FFFFFF"/>
        </w:rPr>
        <w:t>普通高等学校辅导员队伍建设规定</w:t>
      </w:r>
      <w:r w:rsidR="005000B7" w:rsidRPr="00CD3CFB">
        <w:rPr>
          <w:rFonts w:ascii="仿宋_GB2312" w:eastAsia="仿宋_GB2312" w:hAnsi="仿宋" w:cs="Times New Roman" w:hint="eastAsia"/>
          <w:kern w:val="0"/>
          <w:sz w:val="28"/>
          <w:szCs w:val="28"/>
          <w:shd w:val="clear" w:color="auto" w:fill="FFFFFF"/>
        </w:rPr>
        <w:t>》</w:t>
      </w:r>
      <w:r w:rsidR="00AB578A" w:rsidRPr="00CD3CFB">
        <w:rPr>
          <w:rFonts w:ascii="仿宋_GB2312" w:eastAsia="仿宋_GB2312" w:hAnsi="仿宋" w:cs="Times New Roman" w:hint="eastAsia"/>
          <w:kern w:val="0"/>
          <w:sz w:val="28"/>
          <w:szCs w:val="28"/>
          <w:shd w:val="clear" w:color="auto" w:fill="FFFFFF"/>
        </w:rPr>
        <w:t>文件精神</w:t>
      </w:r>
      <w:r w:rsidR="005000B7" w:rsidRPr="00CD3CFB">
        <w:rPr>
          <w:rFonts w:ascii="仿宋_GB2312" w:eastAsia="仿宋_GB2312" w:hAnsi="仿宋" w:cs="Times New Roman" w:hint="eastAsia"/>
          <w:kern w:val="0"/>
          <w:sz w:val="28"/>
          <w:szCs w:val="28"/>
          <w:shd w:val="clear" w:color="auto" w:fill="FFFFFF"/>
        </w:rPr>
        <w:t>、思想政治教育专业知识、党团和班级建设、学业指导、日常事务管理、网络思想政治教育、职业生涯规划与就业指导、心理健康教育、危机事件应对等相关工作领域的理论和知识，</w:t>
      </w:r>
      <w:r w:rsidR="005000B7" w:rsidRPr="00CD3CFB">
        <w:rPr>
          <w:rFonts w:ascii="仿宋_GB2312" w:eastAsia="仿宋_GB2312" w:hAnsi="仿宋" w:cs="Times New Roman" w:hint="eastAsia"/>
          <w:kern w:val="0"/>
          <w:sz w:val="28"/>
          <w:szCs w:val="28"/>
          <w:shd w:val="clear" w:color="auto" w:fill="FFFFFF"/>
        </w:rPr>
        <w:lastRenderedPageBreak/>
        <w:t>相关法律法规知识，党和国家以及大学生思想政治教育领域重要文件等。</w:t>
      </w:r>
      <w:r w:rsidRPr="00CD3CFB">
        <w:rPr>
          <w:rFonts w:ascii="仿宋_GB2312" w:eastAsia="仿宋_GB2312" w:hAnsiTheme="minorEastAsia" w:hint="eastAsia"/>
          <w:sz w:val="28"/>
          <w:szCs w:val="28"/>
        </w:rPr>
        <w:t>卷面100分，按</w:t>
      </w:r>
      <w:r w:rsidR="00844772" w:rsidRPr="00CD3CFB">
        <w:rPr>
          <w:rFonts w:ascii="仿宋_GB2312" w:eastAsia="仿宋_GB2312" w:hAnsiTheme="minorEastAsia" w:hint="eastAsia"/>
          <w:sz w:val="28"/>
          <w:szCs w:val="28"/>
        </w:rPr>
        <w:t>3</w:t>
      </w:r>
      <w:r w:rsidR="004146D1" w:rsidRPr="00CD3CFB">
        <w:rPr>
          <w:rFonts w:ascii="仿宋_GB2312" w:eastAsia="仿宋_GB2312" w:hAnsiTheme="minorEastAsia" w:hint="eastAsia"/>
          <w:sz w:val="28"/>
          <w:szCs w:val="28"/>
        </w:rPr>
        <w:t>0</w:t>
      </w:r>
      <w:r w:rsidRPr="00CD3CFB">
        <w:rPr>
          <w:rFonts w:ascii="仿宋_GB2312" w:eastAsia="仿宋_GB2312" w:hAnsiTheme="minorEastAsia" w:hint="eastAsia"/>
          <w:sz w:val="28"/>
          <w:szCs w:val="28"/>
        </w:rPr>
        <w:t>％记入总分。</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2.网络</w:t>
      </w:r>
      <w:proofErr w:type="gramStart"/>
      <w:r w:rsidRPr="00CD3CFB">
        <w:rPr>
          <w:rFonts w:ascii="仿宋_GB2312" w:eastAsia="仿宋_GB2312" w:hAnsiTheme="minorEastAsia" w:hint="eastAsia"/>
          <w:sz w:val="28"/>
          <w:szCs w:val="28"/>
        </w:rPr>
        <w:t>思政能力</w:t>
      </w:r>
      <w:proofErr w:type="gramEnd"/>
      <w:r w:rsidRPr="00CD3CFB">
        <w:rPr>
          <w:rFonts w:ascii="仿宋_GB2312" w:eastAsia="仿宋_GB2312" w:hAnsiTheme="minorEastAsia" w:hint="eastAsia"/>
          <w:sz w:val="28"/>
          <w:szCs w:val="28"/>
        </w:rPr>
        <w:t>测试：主要包括针对特定事件的朋友圈及</w:t>
      </w:r>
      <w:r w:rsidR="004146D1" w:rsidRPr="00CD3CFB">
        <w:rPr>
          <w:rFonts w:ascii="仿宋_GB2312" w:eastAsia="仿宋_GB2312" w:hAnsiTheme="minorEastAsia" w:hint="eastAsia"/>
          <w:sz w:val="28"/>
          <w:szCs w:val="28"/>
        </w:rPr>
        <w:t>博文</w:t>
      </w:r>
      <w:r w:rsidRPr="00CD3CFB">
        <w:rPr>
          <w:rFonts w:ascii="仿宋_GB2312" w:eastAsia="仿宋_GB2312" w:hAnsiTheme="minorEastAsia" w:hint="eastAsia"/>
          <w:sz w:val="28"/>
          <w:szCs w:val="28"/>
        </w:rPr>
        <w:t>写作、对</w:t>
      </w:r>
      <w:proofErr w:type="gramStart"/>
      <w:r w:rsidRPr="00CD3CFB">
        <w:rPr>
          <w:rFonts w:ascii="仿宋_GB2312" w:eastAsia="仿宋_GB2312" w:hAnsiTheme="minorEastAsia" w:hint="eastAsia"/>
          <w:sz w:val="28"/>
          <w:szCs w:val="28"/>
        </w:rPr>
        <w:t>学生网文</w:t>
      </w:r>
      <w:proofErr w:type="gramEnd"/>
      <w:r w:rsidRPr="00CD3CFB">
        <w:rPr>
          <w:rFonts w:ascii="仿宋_GB2312" w:eastAsia="仿宋_GB2312" w:hAnsiTheme="minorEastAsia" w:hint="eastAsia"/>
          <w:sz w:val="28"/>
          <w:szCs w:val="28"/>
        </w:rPr>
        <w:t>的回复、对</w:t>
      </w:r>
      <w:proofErr w:type="gramStart"/>
      <w:r w:rsidRPr="00CD3CFB">
        <w:rPr>
          <w:rFonts w:ascii="仿宋_GB2312" w:eastAsia="仿宋_GB2312" w:hAnsiTheme="minorEastAsia" w:hint="eastAsia"/>
          <w:sz w:val="28"/>
          <w:szCs w:val="28"/>
        </w:rPr>
        <w:t>网络思政的</w:t>
      </w:r>
      <w:proofErr w:type="gramEnd"/>
      <w:r w:rsidRPr="00CD3CFB">
        <w:rPr>
          <w:rFonts w:ascii="仿宋_GB2312" w:eastAsia="仿宋_GB2312" w:hAnsiTheme="minorEastAsia" w:hint="eastAsia"/>
          <w:sz w:val="28"/>
          <w:szCs w:val="28"/>
        </w:rPr>
        <w:t>理解与认识等三部分，直接考察辅导员运用网络开展大学生思想政治教育工作的能力与技巧</w:t>
      </w:r>
      <w:r w:rsidR="00F27A0D">
        <w:rPr>
          <w:rFonts w:ascii="仿宋_GB2312" w:eastAsia="仿宋_GB2312" w:hAnsiTheme="minorEastAsia" w:hint="eastAsia"/>
          <w:sz w:val="28"/>
          <w:szCs w:val="28"/>
        </w:rPr>
        <w:t>。</w:t>
      </w:r>
      <w:r w:rsidRPr="00CD3CFB">
        <w:rPr>
          <w:rFonts w:ascii="仿宋_GB2312" w:eastAsia="仿宋_GB2312" w:hAnsiTheme="minorEastAsia" w:hint="eastAsia"/>
          <w:sz w:val="28"/>
          <w:szCs w:val="28"/>
        </w:rPr>
        <w:t>卷面100分，按</w:t>
      </w:r>
      <w:r w:rsidR="004146D1" w:rsidRPr="00CD3CFB">
        <w:rPr>
          <w:rFonts w:ascii="仿宋_GB2312" w:eastAsia="仿宋_GB2312" w:hAnsiTheme="minorEastAsia" w:hint="eastAsia"/>
          <w:sz w:val="28"/>
          <w:szCs w:val="28"/>
        </w:rPr>
        <w:t>20</w:t>
      </w:r>
      <w:r w:rsidRPr="00CD3CFB">
        <w:rPr>
          <w:rFonts w:ascii="仿宋_GB2312" w:eastAsia="仿宋_GB2312" w:hAnsiTheme="minorEastAsia" w:hint="eastAsia"/>
          <w:sz w:val="28"/>
          <w:szCs w:val="28"/>
        </w:rPr>
        <w:t>％记入总分。</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（三）</w:t>
      </w:r>
      <w:r w:rsidR="00844772" w:rsidRPr="00CD3CFB">
        <w:rPr>
          <w:rFonts w:ascii="仿宋_GB2312" w:eastAsia="仿宋_GB2312" w:hAnsiTheme="minorEastAsia" w:hint="eastAsia"/>
          <w:sz w:val="28"/>
          <w:szCs w:val="28"/>
        </w:rPr>
        <w:t>竞赛第二阶段</w:t>
      </w:r>
      <w:r w:rsidR="002932D0">
        <w:rPr>
          <w:rFonts w:ascii="仿宋_GB2312" w:eastAsia="仿宋_GB2312" w:hAnsiTheme="minorEastAsia" w:hint="eastAsia"/>
          <w:sz w:val="28"/>
          <w:szCs w:val="28"/>
        </w:rPr>
        <w:t>：</w:t>
      </w:r>
      <w:r w:rsidR="00CD3CFB">
        <w:rPr>
          <w:rFonts w:ascii="仿宋_GB2312" w:eastAsia="仿宋_GB2312" w:hAnsiTheme="minorEastAsia" w:hint="eastAsia"/>
          <w:sz w:val="28"/>
          <w:szCs w:val="28"/>
        </w:rPr>
        <w:t>4月27</w:t>
      </w:r>
      <w:r w:rsidR="00844772" w:rsidRPr="00CD3CFB">
        <w:rPr>
          <w:rFonts w:ascii="仿宋_GB2312" w:eastAsia="仿宋_GB2312" w:hAnsiTheme="minorEastAsia" w:hint="eastAsia"/>
          <w:sz w:val="28"/>
          <w:szCs w:val="28"/>
        </w:rPr>
        <w:t>下午</w:t>
      </w:r>
      <w:r w:rsidRPr="00CD3CFB">
        <w:rPr>
          <w:rFonts w:ascii="仿宋_GB2312" w:eastAsia="仿宋_GB2312" w:hAnsiTheme="minorEastAsia" w:hint="eastAsia"/>
          <w:sz w:val="28"/>
          <w:szCs w:val="28"/>
        </w:rPr>
        <w:t xml:space="preserve">  </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包括</w:t>
      </w:r>
      <w:r w:rsidR="00844772" w:rsidRPr="00CD3CFB">
        <w:rPr>
          <w:rFonts w:ascii="仿宋_GB2312" w:eastAsia="仿宋_GB2312" w:hAnsiTheme="minorEastAsia" w:hint="eastAsia"/>
          <w:sz w:val="28"/>
          <w:szCs w:val="28"/>
        </w:rPr>
        <w:t>主题班会</w:t>
      </w:r>
      <w:r w:rsidR="00901E01" w:rsidRPr="00CD3CFB">
        <w:rPr>
          <w:rFonts w:ascii="仿宋_GB2312" w:eastAsia="仿宋_GB2312" w:hAnsiTheme="minorEastAsia" w:hint="eastAsia"/>
          <w:sz w:val="28"/>
          <w:szCs w:val="28"/>
        </w:rPr>
        <w:t>和</w:t>
      </w:r>
      <w:r w:rsidRPr="00CD3CFB">
        <w:rPr>
          <w:rFonts w:ascii="仿宋_GB2312" w:eastAsia="仿宋_GB2312" w:hAnsiTheme="minorEastAsia" w:hint="eastAsia"/>
          <w:sz w:val="28"/>
          <w:szCs w:val="28"/>
        </w:rPr>
        <w:t>案例分析</w:t>
      </w:r>
      <w:r w:rsidR="00844772" w:rsidRPr="00CD3CFB">
        <w:rPr>
          <w:rFonts w:ascii="仿宋_GB2312" w:eastAsia="仿宋_GB2312" w:hAnsiTheme="minorEastAsia" w:hint="eastAsia"/>
          <w:sz w:val="28"/>
          <w:szCs w:val="28"/>
        </w:rPr>
        <w:t>两</w:t>
      </w:r>
      <w:r w:rsidRPr="00CD3CFB">
        <w:rPr>
          <w:rFonts w:ascii="仿宋_GB2312" w:eastAsia="仿宋_GB2312" w:hAnsiTheme="minorEastAsia" w:hint="eastAsia"/>
          <w:sz w:val="28"/>
          <w:szCs w:val="28"/>
        </w:rPr>
        <w:t>部分内容。由专家、辅导员代表、学生代表共同组成评审小组，成绩</w:t>
      </w:r>
      <w:r w:rsidR="00901E01" w:rsidRPr="00CD3CFB">
        <w:rPr>
          <w:rFonts w:ascii="仿宋_GB2312" w:eastAsia="仿宋_GB2312" w:hAnsiTheme="minorEastAsia" w:hint="eastAsia"/>
          <w:sz w:val="28"/>
          <w:szCs w:val="28"/>
        </w:rPr>
        <w:t>分别</w:t>
      </w:r>
      <w:r w:rsidRPr="00CD3CFB">
        <w:rPr>
          <w:rFonts w:ascii="仿宋_GB2312" w:eastAsia="仿宋_GB2312" w:hAnsiTheme="minorEastAsia" w:hint="eastAsia"/>
          <w:sz w:val="28"/>
          <w:szCs w:val="28"/>
        </w:rPr>
        <w:t>按</w:t>
      </w:r>
      <w:r w:rsidR="002932D0">
        <w:rPr>
          <w:rFonts w:ascii="仿宋_GB2312" w:eastAsia="仿宋_GB2312" w:hAnsiTheme="minorEastAsia" w:hint="eastAsia"/>
          <w:sz w:val="28"/>
          <w:szCs w:val="28"/>
        </w:rPr>
        <w:t>50</w:t>
      </w:r>
      <w:r w:rsidRPr="00CD3CFB">
        <w:rPr>
          <w:rFonts w:ascii="仿宋_GB2312" w:eastAsia="仿宋_GB2312" w:hAnsiTheme="minorEastAsia" w:hint="eastAsia"/>
          <w:sz w:val="28"/>
          <w:szCs w:val="28"/>
        </w:rPr>
        <w:t>％、</w:t>
      </w:r>
      <w:r w:rsidR="002932D0">
        <w:rPr>
          <w:rFonts w:ascii="仿宋_GB2312" w:eastAsia="仿宋_GB2312" w:hAnsiTheme="minorEastAsia" w:hint="eastAsia"/>
          <w:sz w:val="28"/>
          <w:szCs w:val="28"/>
        </w:rPr>
        <w:t>30</w:t>
      </w:r>
      <w:r w:rsidRPr="00CD3CFB">
        <w:rPr>
          <w:rFonts w:ascii="仿宋_GB2312" w:eastAsia="仿宋_GB2312" w:hAnsiTheme="minorEastAsia" w:hint="eastAsia"/>
          <w:sz w:val="28"/>
          <w:szCs w:val="28"/>
        </w:rPr>
        <w:t>％、</w:t>
      </w:r>
      <w:r w:rsidR="002932D0">
        <w:rPr>
          <w:rFonts w:ascii="仿宋_GB2312" w:eastAsia="仿宋_GB2312" w:hAnsiTheme="minorEastAsia" w:hint="eastAsia"/>
          <w:sz w:val="28"/>
          <w:szCs w:val="28"/>
        </w:rPr>
        <w:t>20％的权重记</w:t>
      </w:r>
      <w:r w:rsidRPr="00CD3CFB">
        <w:rPr>
          <w:rFonts w:ascii="仿宋_GB2312" w:eastAsia="仿宋_GB2312" w:hAnsiTheme="minorEastAsia" w:hint="eastAsia"/>
          <w:sz w:val="28"/>
          <w:szCs w:val="28"/>
        </w:rPr>
        <w:t>分。</w:t>
      </w:r>
    </w:p>
    <w:p w:rsidR="00901E01" w:rsidRPr="00CD3CFB" w:rsidRDefault="00901E01"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1、主题活动：主题活动由策划书评审、现场组织实施两个环节组成。 其中策划书评审环节占总成绩的20%，现场组织实施环节占总成绩的80%。参赛选手自行设计活动主题，既可以是一次主题班（团）会，也可以是一次主题教育活动。主要考察辅导员综合运用思想政治教育、社会学、心理学、管理学、教育学等相关学科的知识和方法开展大学生思想政治教育的能力。此项比赛以参赛选手向组委会提交主题班会的策划书和现场组织实施的视频光盘的方式完成。策划书的具体要求为：封皮注明参赛选手单位、姓名、主题班会名称等；正文统一为宋体4号字；A4 纸打印，左侧装订，一式五份。现场组织实施及视频光盘的具体要求为：现场组织实施要有学生参与，可以利用PPT 课件等辅助手段；视频光盘为RMVB 格式，时长10分钟，画面清晰，色彩正常。</w:t>
      </w:r>
      <w:r w:rsidR="00DA4BDB">
        <w:rPr>
          <w:rFonts w:ascii="仿宋_GB2312" w:eastAsia="仿宋_GB2312" w:hAnsiTheme="minorEastAsia" w:hint="eastAsia"/>
          <w:sz w:val="28"/>
          <w:szCs w:val="28"/>
        </w:rPr>
        <w:t>此项100分，</w:t>
      </w:r>
      <w:r w:rsidRPr="00CD3CFB">
        <w:rPr>
          <w:rFonts w:ascii="仿宋_GB2312" w:eastAsia="仿宋_GB2312" w:hAnsiTheme="minorEastAsia" w:hint="eastAsia"/>
          <w:sz w:val="28"/>
          <w:szCs w:val="28"/>
        </w:rPr>
        <w:t>按30％记入总分。</w:t>
      </w:r>
    </w:p>
    <w:p w:rsidR="00466B80" w:rsidRPr="00CD3CFB" w:rsidRDefault="00901E01"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2.</w:t>
      </w:r>
      <w:r w:rsidR="00466B80" w:rsidRPr="00CD3CFB">
        <w:rPr>
          <w:rFonts w:ascii="仿宋_GB2312" w:eastAsia="仿宋_GB2312" w:hAnsiTheme="minorEastAsia" w:hint="eastAsia"/>
          <w:sz w:val="28"/>
          <w:szCs w:val="28"/>
        </w:rPr>
        <w:t>案例分析：现场抽题，辅导员根据题目要求，从理论分析、解决思路、经验启示等3个方面进行分析阐述，主要考察辅导员分析判断和解决问题的能力。限时5分钟，</w:t>
      </w:r>
      <w:r w:rsidR="00DA4BDB">
        <w:rPr>
          <w:rFonts w:ascii="仿宋_GB2312" w:eastAsia="仿宋_GB2312" w:hAnsiTheme="minorEastAsia" w:hint="eastAsia"/>
          <w:sz w:val="28"/>
          <w:szCs w:val="28"/>
        </w:rPr>
        <w:t>此项100分，</w:t>
      </w:r>
      <w:r w:rsidR="00466B80" w:rsidRPr="00CD3CFB">
        <w:rPr>
          <w:rFonts w:ascii="仿宋_GB2312" w:eastAsia="仿宋_GB2312" w:hAnsiTheme="minorEastAsia" w:hint="eastAsia"/>
          <w:sz w:val="28"/>
          <w:szCs w:val="28"/>
        </w:rPr>
        <w:t>按</w:t>
      </w:r>
      <w:r w:rsidR="004726BD" w:rsidRPr="00CD3CFB">
        <w:rPr>
          <w:rFonts w:ascii="仿宋_GB2312" w:eastAsia="仿宋_GB2312" w:hAnsiTheme="minorEastAsia" w:hint="eastAsia"/>
          <w:sz w:val="28"/>
          <w:szCs w:val="28"/>
        </w:rPr>
        <w:t>2</w:t>
      </w:r>
      <w:r w:rsidR="00466B80" w:rsidRPr="00CD3CFB">
        <w:rPr>
          <w:rFonts w:ascii="仿宋_GB2312" w:eastAsia="仿宋_GB2312" w:hAnsiTheme="minorEastAsia" w:hint="eastAsia"/>
          <w:sz w:val="28"/>
          <w:szCs w:val="28"/>
        </w:rPr>
        <w:t>0％记入总分。</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lastRenderedPageBreak/>
        <w:t>六</w:t>
      </w:r>
      <w:r w:rsidR="00585892">
        <w:rPr>
          <w:rFonts w:ascii="仿宋_GB2312" w:eastAsia="仿宋_GB2312" w:hAnsiTheme="minorEastAsia" w:hint="eastAsia"/>
          <w:sz w:val="28"/>
          <w:szCs w:val="28"/>
        </w:rPr>
        <w:t>、</w:t>
      </w:r>
      <w:r w:rsidRPr="00CD3CFB">
        <w:rPr>
          <w:rFonts w:ascii="仿宋_GB2312" w:eastAsia="仿宋_GB2312" w:hAnsiTheme="minorEastAsia" w:hint="eastAsia"/>
          <w:sz w:val="28"/>
          <w:szCs w:val="28"/>
        </w:rPr>
        <w:t>评优表彰</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本次参赛选手在</w:t>
      </w:r>
      <w:r w:rsidR="004146D1" w:rsidRPr="00CD3CFB">
        <w:rPr>
          <w:rFonts w:ascii="仿宋_GB2312" w:eastAsia="仿宋_GB2312" w:hAnsiTheme="minorEastAsia" w:hint="eastAsia"/>
          <w:sz w:val="28"/>
          <w:szCs w:val="28"/>
        </w:rPr>
        <w:t>比赛</w:t>
      </w:r>
      <w:r w:rsidRPr="00CD3CFB">
        <w:rPr>
          <w:rFonts w:ascii="仿宋_GB2312" w:eastAsia="仿宋_GB2312" w:hAnsiTheme="minorEastAsia" w:hint="eastAsia"/>
          <w:sz w:val="28"/>
          <w:szCs w:val="28"/>
        </w:rPr>
        <w:t>环节中的成绩将作为年终考核的重要依据之一。对最终进入复赛并获得名次的选手将给予适当奖励。本次竞赛设一等奖1名、二等奖</w:t>
      </w:r>
      <w:r w:rsidR="00DA4BDB">
        <w:rPr>
          <w:rFonts w:ascii="仿宋_GB2312" w:eastAsia="仿宋_GB2312" w:hAnsiTheme="minorEastAsia" w:hint="eastAsia"/>
          <w:sz w:val="28"/>
          <w:szCs w:val="28"/>
        </w:rPr>
        <w:t>2</w:t>
      </w:r>
      <w:r w:rsidRPr="00CD3CFB">
        <w:rPr>
          <w:rFonts w:ascii="仿宋_GB2312" w:eastAsia="仿宋_GB2312" w:hAnsiTheme="minorEastAsia" w:hint="eastAsia"/>
          <w:sz w:val="28"/>
          <w:szCs w:val="28"/>
        </w:rPr>
        <w:t>名、三等奖</w:t>
      </w:r>
      <w:r w:rsidR="00DA4BDB">
        <w:rPr>
          <w:rFonts w:ascii="仿宋_GB2312" w:eastAsia="仿宋_GB2312" w:hAnsiTheme="minorEastAsia" w:hint="eastAsia"/>
          <w:sz w:val="28"/>
          <w:szCs w:val="28"/>
        </w:rPr>
        <w:t>3</w:t>
      </w:r>
      <w:r w:rsidRPr="00CD3CFB">
        <w:rPr>
          <w:rFonts w:ascii="仿宋_GB2312" w:eastAsia="仿宋_GB2312" w:hAnsiTheme="minorEastAsia" w:hint="eastAsia"/>
          <w:sz w:val="28"/>
          <w:szCs w:val="28"/>
        </w:rPr>
        <w:t>名，还将择优推荐参加</w:t>
      </w:r>
      <w:r w:rsidR="006B316F" w:rsidRPr="00CD3CFB">
        <w:rPr>
          <w:rFonts w:ascii="仿宋_GB2312" w:eastAsia="仿宋_GB2312" w:hAnsiTheme="minorEastAsia" w:hint="eastAsia"/>
          <w:sz w:val="28"/>
          <w:szCs w:val="28"/>
        </w:rPr>
        <w:t>江苏省</w:t>
      </w:r>
      <w:r w:rsidRPr="00CD3CFB">
        <w:rPr>
          <w:rFonts w:ascii="仿宋_GB2312" w:eastAsia="仿宋_GB2312" w:hAnsiTheme="minorEastAsia" w:hint="eastAsia"/>
          <w:sz w:val="28"/>
          <w:szCs w:val="28"/>
        </w:rPr>
        <w:t>及全国高校辅导员职业技能大赛和其他各类比赛。</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七</w:t>
      </w:r>
      <w:r w:rsidR="00585892">
        <w:rPr>
          <w:rFonts w:ascii="仿宋_GB2312" w:eastAsia="仿宋_GB2312" w:hAnsiTheme="minorEastAsia" w:hint="eastAsia"/>
          <w:sz w:val="28"/>
          <w:szCs w:val="28"/>
        </w:rPr>
        <w:t>、</w:t>
      </w:r>
      <w:r w:rsidRPr="00CD3CFB">
        <w:rPr>
          <w:rFonts w:ascii="仿宋_GB2312" w:eastAsia="仿宋_GB2312" w:hAnsiTheme="minorEastAsia" w:hint="eastAsia"/>
          <w:sz w:val="28"/>
          <w:szCs w:val="28"/>
        </w:rPr>
        <w:t>工作要求</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（一）各院系应加强组织工作，根据本次大赛的有关精神与要求，广泛宣传，鼓励专职辅导员积极参赛，并强化对本院候选人的培训指导和学习辅导。</w:t>
      </w:r>
    </w:p>
    <w:p w:rsidR="00466B80" w:rsidRPr="00CD3CFB" w:rsidRDefault="00466B80" w:rsidP="009002E3">
      <w:pPr>
        <w:adjustRightInd w:val="0"/>
        <w:snapToGrid w:val="0"/>
        <w:spacing w:line="360" w:lineRule="auto"/>
        <w:ind w:firstLineChars="200" w:firstLine="560"/>
        <w:rPr>
          <w:rFonts w:ascii="仿宋_GB2312" w:eastAsia="仿宋_GB2312" w:hAnsiTheme="minorEastAsia"/>
          <w:sz w:val="28"/>
          <w:szCs w:val="28"/>
        </w:rPr>
      </w:pPr>
      <w:r w:rsidRPr="00CD3CFB">
        <w:rPr>
          <w:rFonts w:ascii="仿宋_GB2312" w:eastAsia="仿宋_GB2312" w:hAnsiTheme="minorEastAsia" w:hint="eastAsia"/>
          <w:sz w:val="28"/>
          <w:szCs w:val="28"/>
        </w:rPr>
        <w:t>（二）各院系要在选拔基础上，提交本院系辅导员工作案例</w:t>
      </w:r>
      <w:r w:rsidR="00901E01" w:rsidRPr="00CD3CFB">
        <w:rPr>
          <w:rFonts w:ascii="仿宋_GB2312" w:eastAsia="仿宋_GB2312" w:hAnsiTheme="minorEastAsia" w:hint="eastAsia"/>
          <w:sz w:val="28"/>
          <w:szCs w:val="28"/>
        </w:rPr>
        <w:t>3</w:t>
      </w:r>
      <w:r w:rsidRPr="00CD3CFB">
        <w:rPr>
          <w:rFonts w:ascii="仿宋_GB2312" w:eastAsia="仿宋_GB2312" w:hAnsiTheme="minorEastAsia" w:hint="eastAsia"/>
          <w:sz w:val="28"/>
          <w:szCs w:val="28"/>
        </w:rPr>
        <w:t>个</w:t>
      </w:r>
      <w:r w:rsidR="005000B7" w:rsidRPr="00CD3CFB">
        <w:rPr>
          <w:rFonts w:ascii="仿宋_GB2312" w:eastAsia="仿宋_GB2312" w:hAnsiTheme="minorEastAsia" w:hint="eastAsia"/>
          <w:sz w:val="28"/>
          <w:szCs w:val="28"/>
        </w:rPr>
        <w:t>（案例</w:t>
      </w:r>
      <w:r w:rsidR="00AB578A" w:rsidRPr="00CD3CFB">
        <w:rPr>
          <w:rFonts w:ascii="仿宋_GB2312" w:eastAsia="仿宋_GB2312" w:hAnsiTheme="minorEastAsia" w:hint="eastAsia"/>
          <w:sz w:val="28"/>
          <w:szCs w:val="28"/>
        </w:rPr>
        <w:t>写作格式</w:t>
      </w:r>
      <w:r w:rsidR="005000B7" w:rsidRPr="00CD3CFB">
        <w:rPr>
          <w:rFonts w:ascii="仿宋_GB2312" w:eastAsia="仿宋_GB2312" w:hAnsiTheme="minorEastAsia" w:hint="eastAsia"/>
          <w:sz w:val="28"/>
          <w:szCs w:val="28"/>
        </w:rPr>
        <w:t>参考</w:t>
      </w:r>
      <w:hyperlink r:id="rId8" w:history="1">
        <w:r w:rsidR="00AB578A" w:rsidRPr="00CD3CFB">
          <w:rPr>
            <w:rStyle w:val="a3"/>
            <w:rFonts w:ascii="仿宋_GB2312" w:eastAsia="仿宋_GB2312" w:hAnsiTheme="minorEastAsia"/>
            <w:color w:val="auto"/>
            <w:sz w:val="28"/>
            <w:szCs w:val="28"/>
          </w:rPr>
          <w:t>http://jsfdyyjh.ujs.edu.cn/</w:t>
        </w:r>
      </w:hyperlink>
      <w:r w:rsidR="00AB578A" w:rsidRPr="00CD3CFB">
        <w:rPr>
          <w:rFonts w:ascii="仿宋_GB2312" w:eastAsia="仿宋_GB2312" w:hAnsiTheme="minorEastAsia" w:hint="eastAsia"/>
          <w:sz w:val="28"/>
          <w:szCs w:val="28"/>
        </w:rPr>
        <w:t>江苏省高校辅导员研究会工作案例</w:t>
      </w:r>
      <w:r w:rsidR="005000B7" w:rsidRPr="00CD3CFB">
        <w:rPr>
          <w:rFonts w:ascii="仿宋_GB2312" w:eastAsia="仿宋_GB2312" w:hAnsiTheme="minorEastAsia" w:hint="eastAsia"/>
          <w:sz w:val="28"/>
          <w:szCs w:val="28"/>
        </w:rPr>
        <w:t>）</w:t>
      </w:r>
      <w:r w:rsidRPr="00CD3CFB">
        <w:rPr>
          <w:rFonts w:ascii="仿宋_GB2312" w:eastAsia="仿宋_GB2312" w:hAnsiTheme="minorEastAsia" w:hint="eastAsia"/>
          <w:sz w:val="28"/>
          <w:szCs w:val="28"/>
        </w:rPr>
        <w:t>，在总结工作的基础上不断提升大学生思想政治工作的科学化水平。案例将</w:t>
      </w:r>
      <w:r w:rsidR="00901E01" w:rsidRPr="00CD3CFB">
        <w:rPr>
          <w:rFonts w:ascii="仿宋_GB2312" w:eastAsia="仿宋_GB2312" w:hAnsiTheme="minorEastAsia" w:hint="eastAsia"/>
          <w:sz w:val="28"/>
          <w:szCs w:val="28"/>
        </w:rPr>
        <w:t>择优</w:t>
      </w:r>
      <w:r w:rsidRPr="00CD3CFB">
        <w:rPr>
          <w:rFonts w:ascii="仿宋_GB2312" w:eastAsia="仿宋_GB2312" w:hAnsiTheme="minorEastAsia" w:hint="eastAsia"/>
          <w:sz w:val="28"/>
          <w:szCs w:val="28"/>
        </w:rPr>
        <w:t>纳入竞赛题库，须包含标题、案例概况、解决经过及办法、经验总结等内容，可涉及学生党建、心理健康教育、学生事务管理、学生资助、宿舍管理、学风建设、班团建设、突发事件处理、职业生涯规划、就业指导与服务等方面，字数不少于1500字，</w:t>
      </w:r>
      <w:r w:rsidR="00901E01" w:rsidRPr="00CD3CFB">
        <w:rPr>
          <w:rFonts w:ascii="仿宋_GB2312" w:eastAsia="仿宋_GB2312" w:hAnsiTheme="minorEastAsia" w:hint="eastAsia"/>
          <w:sz w:val="28"/>
          <w:szCs w:val="28"/>
        </w:rPr>
        <w:t>4</w:t>
      </w:r>
      <w:r w:rsidRPr="00CD3CFB">
        <w:rPr>
          <w:rFonts w:ascii="仿宋_GB2312" w:eastAsia="仿宋_GB2312" w:hAnsiTheme="minorEastAsia" w:hint="eastAsia"/>
          <w:sz w:val="28"/>
          <w:szCs w:val="28"/>
        </w:rPr>
        <w:t>月</w:t>
      </w:r>
      <w:r w:rsidR="00DA4BDB">
        <w:rPr>
          <w:rFonts w:ascii="仿宋_GB2312" w:eastAsia="仿宋_GB2312" w:hAnsiTheme="minorEastAsia" w:hint="eastAsia"/>
          <w:sz w:val="28"/>
          <w:szCs w:val="28"/>
        </w:rPr>
        <w:t>20</w:t>
      </w:r>
      <w:r w:rsidRPr="00CD3CFB">
        <w:rPr>
          <w:rFonts w:ascii="仿宋_GB2312" w:eastAsia="仿宋_GB2312" w:hAnsiTheme="minorEastAsia" w:hint="eastAsia"/>
          <w:sz w:val="28"/>
          <w:szCs w:val="28"/>
        </w:rPr>
        <w:t>日下班前发送至</w:t>
      </w:r>
      <w:r w:rsidR="00844772" w:rsidRPr="00CD3CFB">
        <w:rPr>
          <w:rFonts w:ascii="仿宋_GB2312" w:eastAsia="仿宋_GB2312" w:hAnsiTheme="minorEastAsia" w:hint="eastAsia"/>
          <w:sz w:val="28"/>
          <w:szCs w:val="28"/>
        </w:rPr>
        <w:t>黄震老师（QQ79811638）</w:t>
      </w:r>
      <w:r w:rsidRPr="00CD3CFB">
        <w:rPr>
          <w:rFonts w:ascii="仿宋_GB2312" w:eastAsia="仿宋_GB2312" w:hAnsiTheme="minorEastAsia" w:hint="eastAsia"/>
          <w:sz w:val="28"/>
          <w:szCs w:val="28"/>
        </w:rPr>
        <w:t>。</w:t>
      </w:r>
    </w:p>
    <w:p w:rsidR="00585892" w:rsidRDefault="00585892" w:rsidP="00585892">
      <w:pPr>
        <w:adjustRightInd w:val="0"/>
        <w:snapToGrid w:val="0"/>
        <w:spacing w:line="360" w:lineRule="auto"/>
        <w:rPr>
          <w:rFonts w:ascii="仿宋_GB2312" w:eastAsia="仿宋_GB2312" w:hAnsiTheme="minorEastAsia" w:hint="eastAsia"/>
          <w:sz w:val="28"/>
          <w:szCs w:val="28"/>
        </w:rPr>
      </w:pPr>
    </w:p>
    <w:p w:rsidR="00585892" w:rsidRDefault="00585892" w:rsidP="00585892">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附件：泰州</w:t>
      </w:r>
      <w:proofErr w:type="gramStart"/>
      <w:r>
        <w:rPr>
          <w:rFonts w:ascii="仿宋_GB2312" w:eastAsia="仿宋_GB2312" w:hAnsiTheme="minorEastAsia" w:hint="eastAsia"/>
          <w:sz w:val="28"/>
          <w:szCs w:val="28"/>
        </w:rPr>
        <w:t>学院首届</w:t>
      </w:r>
      <w:proofErr w:type="gramEnd"/>
      <w:r>
        <w:rPr>
          <w:rFonts w:ascii="仿宋_GB2312" w:eastAsia="仿宋_GB2312" w:hAnsiTheme="minorEastAsia" w:hint="eastAsia"/>
          <w:sz w:val="28"/>
          <w:szCs w:val="28"/>
        </w:rPr>
        <w:t>辅导员职业能力大赛报名表</w:t>
      </w:r>
    </w:p>
    <w:p w:rsidR="004726BD" w:rsidRPr="00CD3CFB" w:rsidRDefault="004726BD" w:rsidP="009002E3">
      <w:pPr>
        <w:adjustRightInd w:val="0"/>
        <w:snapToGrid w:val="0"/>
        <w:spacing w:line="360" w:lineRule="auto"/>
        <w:rPr>
          <w:rFonts w:ascii="仿宋_GB2312" w:eastAsia="仿宋_GB2312" w:hAnsiTheme="minorEastAsia"/>
          <w:sz w:val="28"/>
          <w:szCs w:val="28"/>
        </w:rPr>
      </w:pPr>
    </w:p>
    <w:p w:rsidR="00AB578A" w:rsidRPr="00CD3CFB" w:rsidRDefault="00AB578A" w:rsidP="009002E3">
      <w:pPr>
        <w:adjustRightInd w:val="0"/>
        <w:snapToGrid w:val="0"/>
        <w:spacing w:line="360" w:lineRule="auto"/>
        <w:rPr>
          <w:rFonts w:ascii="仿宋_GB2312" w:eastAsia="仿宋_GB2312" w:hAnsiTheme="minorEastAsia"/>
          <w:sz w:val="28"/>
          <w:szCs w:val="28"/>
        </w:rPr>
      </w:pPr>
    </w:p>
    <w:p w:rsidR="00AB578A" w:rsidRPr="00CD3CFB" w:rsidRDefault="00AB578A" w:rsidP="009002E3">
      <w:pPr>
        <w:adjustRightInd w:val="0"/>
        <w:snapToGrid w:val="0"/>
        <w:spacing w:line="360" w:lineRule="auto"/>
        <w:rPr>
          <w:rFonts w:ascii="仿宋_GB2312" w:eastAsia="仿宋_GB2312" w:hAnsiTheme="minorEastAsia"/>
          <w:sz w:val="28"/>
          <w:szCs w:val="28"/>
        </w:rPr>
      </w:pPr>
    </w:p>
    <w:p w:rsidR="004726BD" w:rsidRPr="00CD3CFB" w:rsidRDefault="004726BD" w:rsidP="009002E3">
      <w:pPr>
        <w:adjustRightInd w:val="0"/>
        <w:snapToGrid w:val="0"/>
        <w:spacing w:line="360" w:lineRule="auto"/>
        <w:ind w:firstLineChars="2200" w:firstLine="6160"/>
        <w:rPr>
          <w:rFonts w:ascii="仿宋_GB2312" w:eastAsia="仿宋_GB2312" w:hAnsiTheme="minorEastAsia"/>
          <w:sz w:val="28"/>
          <w:szCs w:val="28"/>
        </w:rPr>
      </w:pPr>
      <w:r w:rsidRPr="00CD3CFB">
        <w:rPr>
          <w:rFonts w:ascii="仿宋_GB2312" w:eastAsia="仿宋_GB2312" w:hAnsiTheme="minorEastAsia" w:hint="eastAsia"/>
          <w:sz w:val="28"/>
          <w:szCs w:val="28"/>
        </w:rPr>
        <w:t>泰州学院学工处</w:t>
      </w:r>
    </w:p>
    <w:p w:rsidR="004726BD" w:rsidRDefault="004726BD" w:rsidP="00585892">
      <w:pPr>
        <w:adjustRightInd w:val="0"/>
        <w:snapToGrid w:val="0"/>
        <w:spacing w:line="360" w:lineRule="auto"/>
        <w:ind w:firstLineChars="2150" w:firstLine="6020"/>
        <w:rPr>
          <w:rFonts w:ascii="仿宋_GB2312" w:eastAsia="仿宋_GB2312" w:hAnsiTheme="minorEastAsia"/>
          <w:sz w:val="28"/>
          <w:szCs w:val="28"/>
        </w:rPr>
      </w:pPr>
      <w:r w:rsidRPr="00CD3CFB">
        <w:rPr>
          <w:rFonts w:ascii="仿宋_GB2312" w:eastAsia="仿宋_GB2312" w:hAnsiTheme="minorEastAsia" w:hint="eastAsia"/>
          <w:sz w:val="28"/>
          <w:szCs w:val="28"/>
        </w:rPr>
        <w:t>2018年3</w:t>
      </w:r>
      <w:r w:rsidR="00585892">
        <w:rPr>
          <w:rFonts w:ascii="仿宋_GB2312" w:eastAsia="仿宋_GB2312" w:hAnsiTheme="minorEastAsia" w:hint="eastAsia"/>
          <w:sz w:val="28"/>
          <w:szCs w:val="28"/>
        </w:rPr>
        <w:t>月</w:t>
      </w:r>
      <w:proofErr w:type="gramStart"/>
      <w:r w:rsidR="00585892">
        <w:rPr>
          <w:rFonts w:ascii="仿宋_GB2312" w:eastAsia="仿宋_GB2312" w:hAnsiTheme="minorEastAsia" w:hint="eastAsia"/>
          <w:sz w:val="28"/>
          <w:szCs w:val="28"/>
        </w:rPr>
        <w:t>13</w:t>
      </w:r>
      <w:proofErr w:type="gramEnd"/>
      <w:r w:rsidRPr="00CD3CFB">
        <w:rPr>
          <w:rFonts w:ascii="仿宋_GB2312" w:eastAsia="仿宋_GB2312" w:hAnsiTheme="minorEastAsia" w:hint="eastAsia"/>
          <w:sz w:val="28"/>
          <w:szCs w:val="28"/>
        </w:rPr>
        <w:t>月</w:t>
      </w:r>
    </w:p>
    <w:p w:rsidR="00D03610" w:rsidRDefault="00D03610" w:rsidP="00D03610">
      <w:pPr>
        <w:adjustRightInd w:val="0"/>
        <w:snapToGrid w:val="0"/>
        <w:spacing w:line="360" w:lineRule="auto"/>
        <w:rPr>
          <w:rFonts w:ascii="仿宋_GB2312" w:eastAsia="仿宋_GB2312" w:hAnsiTheme="minorEastAsia"/>
          <w:sz w:val="28"/>
          <w:szCs w:val="28"/>
        </w:rPr>
      </w:pPr>
    </w:p>
    <w:p w:rsidR="00D03610" w:rsidRDefault="00D03610" w:rsidP="00D03610">
      <w:pPr>
        <w:adjustRightInd w:val="0"/>
        <w:snapToGrid w:val="0"/>
        <w:spacing w:line="360" w:lineRule="auto"/>
        <w:rPr>
          <w:rFonts w:ascii="仿宋_GB2312" w:eastAsia="仿宋_GB2312" w:hAnsiTheme="minorEastAsia"/>
          <w:sz w:val="28"/>
          <w:szCs w:val="28"/>
        </w:rPr>
      </w:pPr>
      <w:r>
        <w:rPr>
          <w:rFonts w:ascii="仿宋_GB2312" w:eastAsia="仿宋_GB2312" w:hAnsiTheme="minorEastAsia" w:hint="eastAsia"/>
          <w:sz w:val="28"/>
          <w:szCs w:val="28"/>
        </w:rPr>
        <w:lastRenderedPageBreak/>
        <w:t>附件</w:t>
      </w:r>
      <w:r w:rsidR="00585892">
        <w:rPr>
          <w:rFonts w:ascii="仿宋_GB2312" w:eastAsia="仿宋_GB2312" w:hAnsiTheme="minorEastAsia" w:hint="eastAsia"/>
          <w:sz w:val="28"/>
          <w:szCs w:val="28"/>
        </w:rPr>
        <w:t>：</w:t>
      </w:r>
    </w:p>
    <w:p w:rsidR="00CD3CFB" w:rsidRPr="00CD3CFB" w:rsidRDefault="00CD3CFB" w:rsidP="00CD3CFB">
      <w:pPr>
        <w:snapToGrid w:val="0"/>
        <w:spacing w:beforeLines="50" w:before="156" w:afterLines="50" w:after="156" w:line="300" w:lineRule="auto"/>
        <w:jc w:val="center"/>
        <w:rPr>
          <w:rFonts w:ascii="方正小标宋简体" w:eastAsia="方正小标宋简体" w:hAnsi="Times New Roman" w:cs="Times New Roman"/>
          <w:sz w:val="36"/>
          <w:szCs w:val="36"/>
        </w:rPr>
      </w:pPr>
      <w:r>
        <w:rPr>
          <w:rFonts w:ascii="方正小标宋简体" w:eastAsia="方正小标宋简体" w:hAnsi="Calibri" w:cs="Times New Roman" w:hint="eastAsia"/>
          <w:sz w:val="36"/>
          <w:szCs w:val="36"/>
        </w:rPr>
        <w:t>泰州</w:t>
      </w:r>
      <w:proofErr w:type="gramStart"/>
      <w:r>
        <w:rPr>
          <w:rFonts w:ascii="方正小标宋简体" w:eastAsia="方正小标宋简体" w:hAnsi="Calibri" w:cs="Times New Roman" w:hint="eastAsia"/>
          <w:sz w:val="36"/>
          <w:szCs w:val="36"/>
        </w:rPr>
        <w:t>学院首届</w:t>
      </w:r>
      <w:proofErr w:type="gramEnd"/>
      <w:r w:rsidRPr="00CD3CFB">
        <w:rPr>
          <w:rFonts w:ascii="方正小标宋简体" w:eastAsia="方正小标宋简体" w:hAnsi="Calibri" w:cs="Times New Roman" w:hint="eastAsia"/>
          <w:sz w:val="36"/>
          <w:szCs w:val="36"/>
        </w:rPr>
        <w:t>辅导员职业能力大赛</w:t>
      </w:r>
      <w:r w:rsidRPr="00CD3CFB">
        <w:rPr>
          <w:rFonts w:ascii="方正小标宋简体" w:eastAsia="方正小标宋简体" w:hAnsi="Calibri" w:cs="Times New Roman" w:hint="eastAsia"/>
          <w:kern w:val="0"/>
          <w:sz w:val="36"/>
          <w:szCs w:val="36"/>
        </w:rPr>
        <w:t>报名表</w:t>
      </w:r>
    </w:p>
    <w:p w:rsidR="00CD3CFB" w:rsidRPr="00CD3CFB" w:rsidRDefault="00CD3CFB" w:rsidP="00CD3CFB">
      <w:pPr>
        <w:snapToGrid w:val="0"/>
        <w:spacing w:line="300" w:lineRule="auto"/>
        <w:ind w:right="240"/>
        <w:jc w:val="right"/>
        <w:rPr>
          <w:rFonts w:ascii="Times New Roman" w:eastAsia="仿宋_GB2312" w:hAnsi="Times New Roman" w:cs="Times New Roman"/>
          <w:b/>
          <w:sz w:val="24"/>
          <w:szCs w:val="24"/>
        </w:rPr>
      </w:pPr>
      <w:r w:rsidRPr="00CD3CFB">
        <w:rPr>
          <w:rFonts w:ascii="Times New Roman" w:eastAsia="仿宋_GB2312" w:hAnsi="Times New Roman" w:cs="Times New Roman"/>
          <w:b/>
          <w:sz w:val="24"/>
          <w:szCs w:val="24"/>
        </w:rPr>
        <w:t>填表日期：</w:t>
      </w:r>
      <w:r w:rsidRPr="00CD3CFB">
        <w:rPr>
          <w:rFonts w:ascii="Times New Roman" w:eastAsia="仿宋_GB2312" w:hAnsi="Times New Roman" w:cs="Times New Roman"/>
          <w:b/>
          <w:sz w:val="24"/>
          <w:szCs w:val="24"/>
        </w:rPr>
        <w:t xml:space="preserve">  </w:t>
      </w:r>
      <w:r w:rsidRPr="00CD3CFB">
        <w:rPr>
          <w:rFonts w:ascii="Times New Roman" w:eastAsia="仿宋_GB2312" w:hAnsi="Times New Roman" w:cs="Times New Roman"/>
          <w:b/>
          <w:sz w:val="24"/>
          <w:szCs w:val="24"/>
        </w:rPr>
        <w:t>年</w:t>
      </w:r>
      <w:r w:rsidRPr="00CD3CFB">
        <w:rPr>
          <w:rFonts w:ascii="Times New Roman" w:eastAsia="仿宋_GB2312" w:hAnsi="Times New Roman" w:cs="Times New Roman"/>
          <w:b/>
          <w:sz w:val="24"/>
          <w:szCs w:val="24"/>
        </w:rPr>
        <w:t xml:space="preserve">  </w:t>
      </w:r>
      <w:r w:rsidRPr="00CD3CFB">
        <w:rPr>
          <w:rFonts w:ascii="Times New Roman" w:eastAsia="仿宋_GB2312" w:hAnsi="Times New Roman" w:cs="Times New Roman"/>
          <w:b/>
          <w:sz w:val="24"/>
          <w:szCs w:val="24"/>
        </w:rPr>
        <w:t>月</w:t>
      </w:r>
      <w:r w:rsidRPr="00CD3CFB">
        <w:rPr>
          <w:rFonts w:ascii="Times New Roman" w:eastAsia="仿宋_GB2312" w:hAnsi="Times New Roman" w:cs="Times New Roman"/>
          <w:b/>
          <w:sz w:val="24"/>
          <w:szCs w:val="24"/>
        </w:rPr>
        <w:t xml:space="preserve">  </w:t>
      </w:r>
      <w:r w:rsidRPr="00CD3CFB">
        <w:rPr>
          <w:rFonts w:ascii="Times New Roman" w:eastAsia="仿宋_GB2312" w:hAnsi="Times New Roman" w:cs="Times New Roman"/>
          <w:b/>
          <w:sz w:val="24"/>
          <w:szCs w:val="24"/>
        </w:rPr>
        <w:t>日</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250"/>
        <w:gridCol w:w="845"/>
        <w:gridCol w:w="839"/>
        <w:gridCol w:w="1103"/>
        <w:gridCol w:w="966"/>
        <w:gridCol w:w="919"/>
        <w:gridCol w:w="1552"/>
      </w:tblGrid>
      <w:tr w:rsidR="00CD3CFB" w:rsidRPr="00CD3CFB" w:rsidTr="00D03610">
        <w:trPr>
          <w:trHeight w:val="842"/>
          <w:jc w:val="center"/>
        </w:trPr>
        <w:tc>
          <w:tcPr>
            <w:tcW w:w="1523"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姓名</w:t>
            </w:r>
          </w:p>
        </w:tc>
        <w:tc>
          <w:tcPr>
            <w:tcW w:w="1250"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性别</w:t>
            </w:r>
          </w:p>
        </w:tc>
        <w:tc>
          <w:tcPr>
            <w:tcW w:w="839"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民族</w:t>
            </w:r>
          </w:p>
        </w:tc>
        <w:tc>
          <w:tcPr>
            <w:tcW w:w="1884" w:type="dxa"/>
            <w:gridSpan w:val="2"/>
            <w:tcBorders>
              <w:top w:val="single" w:sz="4" w:space="0" w:color="auto"/>
              <w:left w:val="single" w:sz="4" w:space="0" w:color="auto"/>
              <w:bottom w:val="single" w:sz="4" w:space="0" w:color="auto"/>
            </w:tcBorders>
            <w:vAlign w:val="center"/>
          </w:tcPr>
          <w:p w:rsidR="00CD3CFB" w:rsidRPr="00CD3CFB" w:rsidRDefault="00CD3CFB" w:rsidP="00CD3CFB">
            <w:pPr>
              <w:jc w:val="center"/>
              <w:rPr>
                <w:rFonts w:ascii="Times New Roman" w:eastAsia="仿宋_GB2312" w:hAnsi="Times New Roman" w:cs="Times New Roman"/>
                <w:szCs w:val="21"/>
              </w:rPr>
            </w:pPr>
          </w:p>
        </w:tc>
        <w:tc>
          <w:tcPr>
            <w:tcW w:w="1552" w:type="dxa"/>
            <w:vMerge w:val="restart"/>
            <w:tcBorders>
              <w:top w:val="single" w:sz="4" w:space="0" w:color="auto"/>
              <w:left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Cs w:val="21"/>
              </w:rPr>
            </w:pPr>
            <w:r w:rsidRPr="00CD3CFB">
              <w:rPr>
                <w:rFonts w:ascii="Times New Roman" w:eastAsia="仿宋_GB2312" w:hAnsi="Calibri" w:cs="Times New Roman"/>
                <w:szCs w:val="21"/>
              </w:rPr>
              <w:t>一寸免冠照片</w:t>
            </w:r>
          </w:p>
        </w:tc>
      </w:tr>
      <w:tr w:rsidR="00CD3CFB" w:rsidRPr="00CD3CFB" w:rsidTr="00D03610">
        <w:trPr>
          <w:trHeight w:val="766"/>
          <w:jc w:val="center"/>
        </w:trPr>
        <w:tc>
          <w:tcPr>
            <w:tcW w:w="1523"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出生年月</w:t>
            </w:r>
          </w:p>
        </w:tc>
        <w:tc>
          <w:tcPr>
            <w:tcW w:w="1250"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院系</w:t>
            </w:r>
          </w:p>
        </w:tc>
        <w:tc>
          <w:tcPr>
            <w:tcW w:w="2987" w:type="dxa"/>
            <w:gridSpan w:val="3"/>
            <w:tcBorders>
              <w:top w:val="single" w:sz="4" w:space="0" w:color="auto"/>
              <w:left w:val="single" w:sz="4" w:space="0" w:color="auto"/>
              <w:bottom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p w:rsidR="00CD3CFB" w:rsidRPr="00CD3CFB" w:rsidRDefault="00CD3CFB" w:rsidP="00CD3CFB">
            <w:pPr>
              <w:widowControl/>
              <w:jc w:val="left"/>
              <w:rPr>
                <w:rFonts w:ascii="Times New Roman" w:eastAsia="仿宋_GB2312" w:hAnsi="Times New Roman" w:cs="Times New Roman"/>
                <w:szCs w:val="21"/>
              </w:rPr>
            </w:pPr>
          </w:p>
        </w:tc>
        <w:tc>
          <w:tcPr>
            <w:tcW w:w="1552" w:type="dxa"/>
            <w:vMerge/>
            <w:tcBorders>
              <w:left w:val="single" w:sz="4" w:space="0" w:color="auto"/>
              <w:right w:val="single" w:sz="4" w:space="0" w:color="auto"/>
            </w:tcBorders>
            <w:vAlign w:val="center"/>
          </w:tcPr>
          <w:p w:rsidR="00CD3CFB" w:rsidRPr="00CD3CFB" w:rsidRDefault="00CD3CFB" w:rsidP="00CD3CFB">
            <w:pPr>
              <w:widowControl/>
              <w:jc w:val="left"/>
              <w:rPr>
                <w:rFonts w:ascii="Times New Roman" w:eastAsia="仿宋_GB2312" w:hAnsi="Times New Roman" w:cs="Times New Roman"/>
                <w:szCs w:val="21"/>
              </w:rPr>
            </w:pPr>
          </w:p>
        </w:tc>
      </w:tr>
      <w:tr w:rsidR="00CD3CFB" w:rsidRPr="00CD3CFB" w:rsidTr="00D03610">
        <w:trPr>
          <w:trHeight w:val="1090"/>
          <w:jc w:val="center"/>
        </w:trPr>
        <w:tc>
          <w:tcPr>
            <w:tcW w:w="1523" w:type="dxa"/>
            <w:tcBorders>
              <w:top w:val="single" w:sz="4" w:space="0" w:color="auto"/>
              <w:left w:val="single" w:sz="4" w:space="0" w:color="auto"/>
              <w:bottom w:val="single" w:sz="4" w:space="0" w:color="auto"/>
              <w:right w:val="single" w:sz="4" w:space="0" w:color="auto"/>
            </w:tcBorders>
            <w:vAlign w:val="center"/>
          </w:tcPr>
          <w:p w:rsidR="00CD3CFB" w:rsidRPr="00CD3CFB" w:rsidRDefault="00A9231A" w:rsidP="00CD3CFB">
            <w:pPr>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职称</w:t>
            </w:r>
          </w:p>
        </w:tc>
        <w:tc>
          <w:tcPr>
            <w:tcW w:w="1250"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现任职务</w:t>
            </w:r>
          </w:p>
        </w:tc>
        <w:tc>
          <w:tcPr>
            <w:tcW w:w="2987" w:type="dxa"/>
            <w:gridSpan w:val="3"/>
            <w:tcBorders>
              <w:top w:val="single" w:sz="4" w:space="0" w:color="auto"/>
              <w:left w:val="single" w:sz="4" w:space="0" w:color="auto"/>
              <w:bottom w:val="single" w:sz="4" w:space="0" w:color="auto"/>
            </w:tcBorders>
            <w:vAlign w:val="center"/>
          </w:tcPr>
          <w:p w:rsidR="00CD3CFB" w:rsidRPr="00CD3CFB" w:rsidRDefault="00CD3CFB" w:rsidP="00CD3CFB">
            <w:pPr>
              <w:widowControl/>
              <w:jc w:val="left"/>
              <w:rPr>
                <w:rFonts w:ascii="Times New Roman" w:eastAsia="仿宋_GB2312" w:hAnsi="Times New Roman" w:cs="Times New Roman"/>
                <w:szCs w:val="21"/>
              </w:rPr>
            </w:pPr>
          </w:p>
        </w:tc>
        <w:tc>
          <w:tcPr>
            <w:tcW w:w="1552" w:type="dxa"/>
            <w:vMerge/>
            <w:tcBorders>
              <w:left w:val="single" w:sz="4" w:space="0" w:color="auto"/>
              <w:bottom w:val="single" w:sz="4" w:space="0" w:color="auto"/>
              <w:right w:val="single" w:sz="4" w:space="0" w:color="auto"/>
            </w:tcBorders>
            <w:vAlign w:val="center"/>
          </w:tcPr>
          <w:p w:rsidR="00CD3CFB" w:rsidRPr="00CD3CFB" w:rsidRDefault="00CD3CFB" w:rsidP="00CD3CFB">
            <w:pPr>
              <w:widowControl/>
              <w:jc w:val="left"/>
              <w:rPr>
                <w:rFonts w:ascii="Times New Roman" w:eastAsia="仿宋_GB2312" w:hAnsi="Times New Roman" w:cs="Times New Roman"/>
                <w:szCs w:val="21"/>
              </w:rPr>
            </w:pPr>
          </w:p>
        </w:tc>
      </w:tr>
      <w:tr w:rsidR="00CD3CFB" w:rsidRPr="00CD3CFB" w:rsidTr="00D03610">
        <w:trPr>
          <w:trHeight w:val="872"/>
          <w:jc w:val="center"/>
        </w:trPr>
        <w:tc>
          <w:tcPr>
            <w:tcW w:w="1523" w:type="dxa"/>
            <w:tcBorders>
              <w:top w:val="single" w:sz="4" w:space="0" w:color="auto"/>
              <w:left w:val="single" w:sz="4" w:space="0" w:color="auto"/>
              <w:bottom w:val="single" w:sz="4" w:space="0" w:color="auto"/>
              <w:right w:val="single" w:sz="4" w:space="0" w:color="auto"/>
            </w:tcBorders>
            <w:vAlign w:val="center"/>
          </w:tcPr>
          <w:p w:rsidR="00CD3CFB" w:rsidRPr="00CD3CFB" w:rsidRDefault="00A9231A" w:rsidP="00A9231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工作时间</w:t>
            </w:r>
          </w:p>
        </w:tc>
        <w:tc>
          <w:tcPr>
            <w:tcW w:w="1250"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学历</w:t>
            </w:r>
          </w:p>
        </w:tc>
        <w:tc>
          <w:tcPr>
            <w:tcW w:w="839"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学位</w:t>
            </w:r>
          </w:p>
        </w:tc>
        <w:tc>
          <w:tcPr>
            <w:tcW w:w="966"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政治</w:t>
            </w:r>
          </w:p>
          <w:p w:rsidR="00CD3CFB" w:rsidRPr="00CD3CFB" w:rsidRDefault="00CD3CFB" w:rsidP="00CD3CFB">
            <w:pPr>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面貌</w:t>
            </w:r>
          </w:p>
        </w:tc>
        <w:tc>
          <w:tcPr>
            <w:tcW w:w="1552"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tc>
      </w:tr>
      <w:tr w:rsidR="00CD3CFB" w:rsidRPr="00CD3CFB" w:rsidTr="00D03610">
        <w:trPr>
          <w:trHeight w:val="767"/>
          <w:jc w:val="center"/>
        </w:trPr>
        <w:tc>
          <w:tcPr>
            <w:tcW w:w="1523"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担任辅导员时间</w:t>
            </w:r>
          </w:p>
        </w:tc>
        <w:tc>
          <w:tcPr>
            <w:tcW w:w="1250"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现负责班级</w:t>
            </w:r>
          </w:p>
          <w:p w:rsidR="00CD3CFB" w:rsidRPr="00CD3CFB" w:rsidRDefault="00CD3CFB" w:rsidP="00CD3CFB">
            <w:pPr>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和学生数</w:t>
            </w:r>
          </w:p>
        </w:tc>
        <w:tc>
          <w:tcPr>
            <w:tcW w:w="2068" w:type="dxa"/>
            <w:gridSpan w:val="2"/>
            <w:tcBorders>
              <w:top w:val="single" w:sz="4" w:space="0" w:color="auto"/>
              <w:left w:val="single" w:sz="4" w:space="0" w:color="auto"/>
              <w:bottom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是否在编在岗</w:t>
            </w:r>
          </w:p>
        </w:tc>
        <w:tc>
          <w:tcPr>
            <w:tcW w:w="1552" w:type="dxa"/>
            <w:tcBorders>
              <w:top w:val="single" w:sz="4" w:space="0" w:color="auto"/>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tc>
      </w:tr>
      <w:tr w:rsidR="00CD3CFB" w:rsidRPr="00CD3CFB" w:rsidTr="00D03610">
        <w:trPr>
          <w:trHeight w:val="634"/>
          <w:jc w:val="center"/>
        </w:trPr>
        <w:tc>
          <w:tcPr>
            <w:tcW w:w="1523" w:type="dxa"/>
            <w:vMerge w:val="restart"/>
            <w:tcBorders>
              <w:top w:val="single" w:sz="4" w:space="0" w:color="auto"/>
              <w:left w:val="single" w:sz="4" w:space="0" w:color="auto"/>
              <w:right w:val="single" w:sz="4" w:space="0" w:color="auto"/>
            </w:tcBorders>
            <w:vAlign w:val="center"/>
          </w:tcPr>
          <w:p w:rsidR="00CD3CFB" w:rsidRPr="00CD3CFB" w:rsidRDefault="00CD3CFB" w:rsidP="00CD3CFB">
            <w:pPr>
              <w:jc w:val="center"/>
              <w:rPr>
                <w:rFonts w:ascii="Times New Roman" w:eastAsia="仿宋_GB2312" w:hAnsi="Calibri" w:cs="Times New Roman"/>
                <w:sz w:val="24"/>
                <w:szCs w:val="24"/>
              </w:rPr>
            </w:pPr>
            <w:r w:rsidRPr="00CD3CFB">
              <w:rPr>
                <w:rFonts w:ascii="Times New Roman" w:eastAsia="仿宋_GB2312" w:hAnsi="Calibri" w:cs="Times New Roman"/>
                <w:sz w:val="24"/>
                <w:szCs w:val="24"/>
              </w:rPr>
              <w:t>岗位性质</w:t>
            </w:r>
          </w:p>
          <w:p w:rsidR="00CD3CFB" w:rsidRPr="00CD3CFB" w:rsidRDefault="00CD3CFB" w:rsidP="00CD3CFB">
            <w:pPr>
              <w:rPr>
                <w:rFonts w:ascii="Times New Roman" w:eastAsia="仿宋_GB2312" w:hAnsi="Times New Roman" w:cs="Times New Roman"/>
                <w:spacing w:val="-4"/>
                <w:sz w:val="24"/>
                <w:szCs w:val="24"/>
              </w:rPr>
            </w:pPr>
            <w:r w:rsidRPr="00CD3CFB">
              <w:rPr>
                <w:rFonts w:ascii="Times New Roman" w:eastAsia="仿宋_GB2312" w:hAnsi="Calibri" w:cs="Times New Roman"/>
                <w:spacing w:val="-4"/>
                <w:sz w:val="24"/>
                <w:szCs w:val="24"/>
              </w:rPr>
              <w:t>（专职</w:t>
            </w:r>
            <w:r w:rsidRPr="00CD3CFB">
              <w:rPr>
                <w:rFonts w:ascii="Times New Roman" w:eastAsia="仿宋_GB2312" w:hAnsi="Times New Roman" w:cs="Times New Roman"/>
                <w:spacing w:val="-4"/>
                <w:sz w:val="24"/>
                <w:szCs w:val="24"/>
              </w:rPr>
              <w:t>/</w:t>
            </w:r>
            <w:r w:rsidRPr="00CD3CFB">
              <w:rPr>
                <w:rFonts w:ascii="Times New Roman" w:eastAsia="仿宋_GB2312" w:hAnsi="Calibri" w:cs="Times New Roman"/>
                <w:spacing w:val="-4"/>
                <w:sz w:val="24"/>
                <w:szCs w:val="24"/>
              </w:rPr>
              <w:t>兼职）</w:t>
            </w:r>
          </w:p>
        </w:tc>
        <w:tc>
          <w:tcPr>
            <w:tcW w:w="1250" w:type="dxa"/>
            <w:vMerge w:val="restart"/>
            <w:tcBorders>
              <w:top w:val="single" w:sz="4" w:space="0" w:color="auto"/>
              <w:lef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tc>
        <w:tc>
          <w:tcPr>
            <w:tcW w:w="1684" w:type="dxa"/>
            <w:gridSpan w:val="2"/>
            <w:tcBorders>
              <w:top w:val="single" w:sz="4" w:space="0" w:color="auto"/>
              <w:left w:val="single" w:sz="4" w:space="0" w:color="auto"/>
              <w:bottom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办公电话</w:t>
            </w:r>
          </w:p>
        </w:tc>
        <w:tc>
          <w:tcPr>
            <w:tcW w:w="2068" w:type="dxa"/>
            <w:gridSpan w:val="2"/>
            <w:tcBorders>
              <w:top w:val="single" w:sz="4" w:space="0" w:color="auto"/>
              <w:lef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tc>
        <w:tc>
          <w:tcPr>
            <w:tcW w:w="919" w:type="dxa"/>
            <w:vMerge w:val="restart"/>
            <w:tcBorders>
              <w:top w:val="single" w:sz="4" w:space="0" w:color="auto"/>
              <w:lef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r w:rsidRPr="00CD3CFB">
              <w:rPr>
                <w:rFonts w:ascii="Times New Roman" w:eastAsia="仿宋_GB2312" w:hAnsi="Times New Roman" w:cs="Times New Roman"/>
                <w:sz w:val="24"/>
                <w:szCs w:val="24"/>
              </w:rPr>
              <w:t>Email</w:t>
            </w:r>
          </w:p>
        </w:tc>
        <w:tc>
          <w:tcPr>
            <w:tcW w:w="1552" w:type="dxa"/>
            <w:vMerge w:val="restart"/>
            <w:tcBorders>
              <w:top w:val="single" w:sz="4" w:space="0" w:color="auto"/>
              <w:left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tc>
      </w:tr>
      <w:tr w:rsidR="00CD3CFB" w:rsidRPr="00CD3CFB" w:rsidTr="00D03610">
        <w:trPr>
          <w:trHeight w:val="634"/>
          <w:jc w:val="center"/>
        </w:trPr>
        <w:tc>
          <w:tcPr>
            <w:tcW w:w="1523" w:type="dxa"/>
            <w:vMerge/>
            <w:tcBorders>
              <w:left w:val="single" w:sz="4" w:space="0" w:color="auto"/>
              <w:bottom w:val="single" w:sz="4" w:space="0" w:color="auto"/>
              <w:right w:val="single" w:sz="4" w:space="0" w:color="auto"/>
            </w:tcBorders>
            <w:vAlign w:val="center"/>
          </w:tcPr>
          <w:p w:rsidR="00CD3CFB" w:rsidRPr="00CD3CFB" w:rsidRDefault="00CD3CFB" w:rsidP="00CD3CFB">
            <w:pPr>
              <w:jc w:val="center"/>
              <w:rPr>
                <w:rFonts w:ascii="Times New Roman" w:eastAsia="宋体" w:hAnsi="Times New Roman" w:cs="Times New Roman"/>
                <w:szCs w:val="24"/>
              </w:rPr>
            </w:pPr>
          </w:p>
        </w:tc>
        <w:tc>
          <w:tcPr>
            <w:tcW w:w="1250" w:type="dxa"/>
            <w:vMerge/>
            <w:tcBorders>
              <w:left w:val="single" w:sz="4" w:space="0" w:color="auto"/>
              <w:bottom w:val="single" w:sz="4" w:space="0" w:color="auto"/>
            </w:tcBorders>
            <w:vAlign w:val="center"/>
          </w:tcPr>
          <w:p w:rsidR="00CD3CFB" w:rsidRPr="00CD3CFB" w:rsidRDefault="00CD3CFB" w:rsidP="00CD3CFB">
            <w:pPr>
              <w:jc w:val="center"/>
              <w:rPr>
                <w:rFonts w:ascii="Times New Roman" w:eastAsia="宋体" w:hAnsi="Times New Roman" w:cs="Times New Roman"/>
                <w:szCs w:val="24"/>
              </w:rPr>
            </w:pPr>
          </w:p>
        </w:tc>
        <w:tc>
          <w:tcPr>
            <w:tcW w:w="1684" w:type="dxa"/>
            <w:gridSpan w:val="2"/>
            <w:tcBorders>
              <w:top w:val="single" w:sz="4" w:space="0" w:color="auto"/>
              <w:left w:val="single" w:sz="4" w:space="0" w:color="auto"/>
              <w:bottom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手机</w:t>
            </w:r>
          </w:p>
        </w:tc>
        <w:tc>
          <w:tcPr>
            <w:tcW w:w="2068" w:type="dxa"/>
            <w:gridSpan w:val="2"/>
            <w:tcBorders>
              <w:left w:val="single" w:sz="4" w:space="0" w:color="auto"/>
              <w:bottom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tc>
        <w:tc>
          <w:tcPr>
            <w:tcW w:w="919" w:type="dxa"/>
            <w:vMerge/>
            <w:tcBorders>
              <w:left w:val="single" w:sz="4" w:space="0" w:color="auto"/>
              <w:bottom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tc>
        <w:tc>
          <w:tcPr>
            <w:tcW w:w="1552" w:type="dxa"/>
            <w:vMerge/>
            <w:tcBorders>
              <w:left w:val="single" w:sz="4" w:space="0" w:color="auto"/>
              <w:bottom w:val="single" w:sz="4" w:space="0" w:color="auto"/>
            </w:tcBorders>
            <w:vAlign w:val="center"/>
          </w:tcPr>
          <w:p w:rsidR="00CD3CFB" w:rsidRPr="00CD3CFB" w:rsidRDefault="00CD3CFB" w:rsidP="00CD3CFB">
            <w:pPr>
              <w:jc w:val="center"/>
              <w:rPr>
                <w:rFonts w:ascii="Times New Roman" w:eastAsia="仿宋_GB2312" w:hAnsi="Times New Roman" w:cs="Times New Roman"/>
                <w:sz w:val="24"/>
                <w:szCs w:val="24"/>
              </w:rPr>
            </w:pPr>
          </w:p>
        </w:tc>
      </w:tr>
      <w:tr w:rsidR="00CD3CFB" w:rsidRPr="00CD3CFB" w:rsidTr="00D03610">
        <w:trPr>
          <w:cantSplit/>
          <w:trHeight w:val="2570"/>
          <w:jc w:val="center"/>
        </w:trPr>
        <w:tc>
          <w:tcPr>
            <w:tcW w:w="1523" w:type="dxa"/>
            <w:tcBorders>
              <w:top w:val="single" w:sz="4" w:space="0" w:color="auto"/>
              <w:left w:val="single" w:sz="4" w:space="0" w:color="auto"/>
              <w:bottom w:val="single" w:sz="4" w:space="0" w:color="auto"/>
              <w:right w:val="single" w:sz="4" w:space="0" w:color="auto"/>
            </w:tcBorders>
            <w:textDirection w:val="tbRlV"/>
            <w:vAlign w:val="center"/>
          </w:tcPr>
          <w:p w:rsidR="00CD3CFB" w:rsidRPr="00CD3CFB" w:rsidRDefault="00CD3CFB" w:rsidP="00CD3CFB">
            <w:pPr>
              <w:ind w:left="113" w:right="113"/>
              <w:jc w:val="center"/>
              <w:rPr>
                <w:rFonts w:ascii="Times New Roman" w:eastAsia="仿宋_GB2312" w:hAnsi="Times New Roman" w:cs="Times New Roman"/>
                <w:sz w:val="24"/>
                <w:szCs w:val="24"/>
              </w:rPr>
            </w:pPr>
            <w:r w:rsidRPr="00CD3CFB">
              <w:rPr>
                <w:rFonts w:ascii="Times New Roman" w:eastAsia="仿宋_GB2312" w:hAnsi="Calibri" w:cs="Times New Roman"/>
                <w:sz w:val="24"/>
                <w:szCs w:val="24"/>
              </w:rPr>
              <w:t>本人签名</w:t>
            </w:r>
          </w:p>
        </w:tc>
        <w:tc>
          <w:tcPr>
            <w:tcW w:w="7474" w:type="dxa"/>
            <w:gridSpan w:val="7"/>
            <w:tcBorders>
              <w:top w:val="single" w:sz="4" w:space="0" w:color="auto"/>
              <w:left w:val="single" w:sz="4" w:space="0" w:color="auto"/>
              <w:bottom w:val="single" w:sz="4" w:space="0" w:color="auto"/>
              <w:right w:val="single" w:sz="4" w:space="0" w:color="auto"/>
            </w:tcBorders>
          </w:tcPr>
          <w:p w:rsidR="00CD3CFB" w:rsidRPr="00CD3CFB" w:rsidRDefault="00CD3CFB" w:rsidP="00CD3CFB">
            <w:pPr>
              <w:ind w:firstLine="480"/>
              <w:rPr>
                <w:rFonts w:ascii="Times New Roman" w:eastAsia="仿宋_GB2312" w:hAnsi="Times New Roman" w:cs="Times New Roman"/>
                <w:sz w:val="28"/>
                <w:szCs w:val="28"/>
              </w:rPr>
            </w:pPr>
          </w:p>
          <w:p w:rsidR="00CD3CFB" w:rsidRPr="00CD3CFB" w:rsidRDefault="00CD3CFB" w:rsidP="00CD3CFB">
            <w:pPr>
              <w:ind w:firstLine="480"/>
              <w:rPr>
                <w:rFonts w:ascii="Times New Roman" w:eastAsia="仿宋_GB2312" w:hAnsi="Times New Roman" w:cs="Times New Roman"/>
                <w:sz w:val="28"/>
                <w:szCs w:val="28"/>
              </w:rPr>
            </w:pPr>
            <w:r w:rsidRPr="00CD3CFB">
              <w:rPr>
                <w:rFonts w:ascii="Times New Roman" w:eastAsia="仿宋_GB2312" w:hAnsi="Calibri" w:cs="Times New Roman"/>
                <w:sz w:val="28"/>
                <w:szCs w:val="28"/>
              </w:rPr>
              <w:t>以上所填情况完全属实。</w:t>
            </w:r>
          </w:p>
          <w:p w:rsidR="00CD3CFB" w:rsidRPr="00CD3CFB" w:rsidRDefault="00CD3CFB" w:rsidP="00CD3CFB">
            <w:pPr>
              <w:ind w:firstLineChars="2350" w:firstLine="5640"/>
              <w:rPr>
                <w:rFonts w:ascii="Times New Roman" w:eastAsia="仿宋_GB2312" w:hAnsi="Times New Roman" w:cs="Times New Roman"/>
                <w:sz w:val="24"/>
                <w:szCs w:val="24"/>
              </w:rPr>
            </w:pPr>
            <w:r w:rsidRPr="00CD3CFB">
              <w:rPr>
                <w:rFonts w:ascii="Times New Roman" w:eastAsia="仿宋_GB2312" w:hAnsi="Calibri" w:cs="Times New Roman"/>
                <w:sz w:val="24"/>
                <w:szCs w:val="24"/>
              </w:rPr>
              <w:t>签名：</w:t>
            </w:r>
          </w:p>
          <w:p w:rsidR="00CD3CFB" w:rsidRPr="00CD3CFB" w:rsidRDefault="00CD3CFB" w:rsidP="00CD3CFB">
            <w:pPr>
              <w:ind w:firstLineChars="2350" w:firstLine="5640"/>
              <w:rPr>
                <w:rFonts w:ascii="Times New Roman" w:eastAsia="仿宋_GB2312" w:hAnsi="Times New Roman" w:cs="Times New Roman"/>
                <w:sz w:val="24"/>
                <w:szCs w:val="24"/>
              </w:rPr>
            </w:pPr>
            <w:r w:rsidRPr="00CD3CFB">
              <w:rPr>
                <w:rFonts w:ascii="Times New Roman" w:eastAsia="仿宋_GB2312" w:hAnsi="Calibri" w:cs="Times New Roman"/>
                <w:sz w:val="24"/>
                <w:szCs w:val="24"/>
              </w:rPr>
              <w:t>年月日</w:t>
            </w:r>
          </w:p>
        </w:tc>
      </w:tr>
      <w:tr w:rsidR="00CD3CFB" w:rsidRPr="00CD3CFB" w:rsidTr="00D03610">
        <w:trPr>
          <w:cantSplit/>
          <w:trHeight w:val="3311"/>
          <w:jc w:val="center"/>
        </w:trPr>
        <w:tc>
          <w:tcPr>
            <w:tcW w:w="1523" w:type="dxa"/>
            <w:tcBorders>
              <w:top w:val="single" w:sz="4" w:space="0" w:color="auto"/>
              <w:left w:val="single" w:sz="4" w:space="0" w:color="auto"/>
              <w:bottom w:val="single" w:sz="4" w:space="0" w:color="auto"/>
              <w:right w:val="single" w:sz="4" w:space="0" w:color="auto"/>
            </w:tcBorders>
            <w:textDirection w:val="tbRlV"/>
            <w:vAlign w:val="center"/>
          </w:tcPr>
          <w:p w:rsidR="00CD3CFB" w:rsidRPr="00CD3CFB" w:rsidRDefault="00CD3CFB" w:rsidP="00A9231A">
            <w:pPr>
              <w:spacing w:line="400" w:lineRule="exact"/>
              <w:ind w:left="113" w:right="113"/>
              <w:jc w:val="center"/>
              <w:rPr>
                <w:rFonts w:ascii="Times New Roman" w:eastAsia="仿宋_GB2312" w:hAnsi="Times New Roman" w:cs="Times New Roman"/>
                <w:sz w:val="24"/>
                <w:szCs w:val="24"/>
              </w:rPr>
            </w:pPr>
            <w:r w:rsidRPr="00CD3CFB">
              <w:rPr>
                <w:rFonts w:ascii="Times New Roman" w:eastAsia="仿宋_GB2312" w:hAnsi="Calibri" w:cs="Times New Roman" w:hint="eastAsia"/>
                <w:sz w:val="24"/>
                <w:szCs w:val="24"/>
              </w:rPr>
              <w:t>所在</w:t>
            </w:r>
            <w:r w:rsidR="00A9231A">
              <w:rPr>
                <w:rFonts w:ascii="Times New Roman" w:eastAsia="仿宋_GB2312" w:hAnsi="Calibri" w:cs="Times New Roman" w:hint="eastAsia"/>
                <w:sz w:val="24"/>
                <w:szCs w:val="24"/>
              </w:rPr>
              <w:t>院系</w:t>
            </w:r>
            <w:r w:rsidRPr="00CD3CFB">
              <w:rPr>
                <w:rFonts w:ascii="Times New Roman" w:eastAsia="仿宋_GB2312" w:hAnsi="Calibri" w:cs="Times New Roman"/>
                <w:sz w:val="24"/>
                <w:szCs w:val="24"/>
              </w:rPr>
              <w:t>意见</w:t>
            </w:r>
          </w:p>
        </w:tc>
        <w:tc>
          <w:tcPr>
            <w:tcW w:w="7474" w:type="dxa"/>
            <w:gridSpan w:val="7"/>
            <w:tcBorders>
              <w:top w:val="single" w:sz="4" w:space="0" w:color="auto"/>
              <w:left w:val="single" w:sz="4" w:space="0" w:color="auto"/>
              <w:bottom w:val="single" w:sz="4" w:space="0" w:color="auto"/>
              <w:right w:val="single" w:sz="4" w:space="0" w:color="auto"/>
            </w:tcBorders>
          </w:tcPr>
          <w:p w:rsidR="00CD3CFB" w:rsidRPr="00CD3CFB" w:rsidRDefault="00CD3CFB" w:rsidP="00CD3CFB">
            <w:pPr>
              <w:rPr>
                <w:rFonts w:ascii="Times New Roman" w:eastAsia="仿宋_GB2312" w:hAnsi="Times New Roman" w:cs="Times New Roman"/>
                <w:sz w:val="24"/>
                <w:szCs w:val="24"/>
              </w:rPr>
            </w:pPr>
          </w:p>
          <w:p w:rsidR="00CD3CFB" w:rsidRPr="00CD3CFB" w:rsidRDefault="00CD3CFB" w:rsidP="00CD3CFB">
            <w:pPr>
              <w:ind w:firstLineChars="900" w:firstLine="2160"/>
              <w:rPr>
                <w:rFonts w:ascii="Times New Roman" w:eastAsia="仿宋_GB2312" w:hAnsi="Times New Roman" w:cs="Times New Roman"/>
                <w:sz w:val="24"/>
                <w:szCs w:val="24"/>
              </w:rPr>
            </w:pPr>
          </w:p>
          <w:p w:rsidR="00CD3CFB" w:rsidRPr="00CD3CFB" w:rsidRDefault="00CD3CFB" w:rsidP="00CD3CFB">
            <w:pPr>
              <w:ind w:firstLineChars="900" w:firstLine="2160"/>
              <w:rPr>
                <w:rFonts w:ascii="Times New Roman" w:eastAsia="仿宋_GB2312" w:hAnsi="Times New Roman" w:cs="Times New Roman"/>
                <w:sz w:val="24"/>
                <w:szCs w:val="24"/>
              </w:rPr>
            </w:pPr>
          </w:p>
          <w:p w:rsidR="00CD3CFB" w:rsidRPr="00CD3CFB" w:rsidRDefault="00CD3CFB" w:rsidP="00CD3CFB">
            <w:pPr>
              <w:ind w:firstLineChars="900" w:firstLine="2160"/>
              <w:rPr>
                <w:rFonts w:ascii="Times New Roman" w:eastAsia="仿宋_GB2312" w:hAnsi="Times New Roman" w:cs="Times New Roman"/>
                <w:sz w:val="24"/>
                <w:szCs w:val="24"/>
              </w:rPr>
            </w:pPr>
          </w:p>
          <w:p w:rsidR="00CD3CFB" w:rsidRPr="00CD3CFB" w:rsidRDefault="00CD3CFB" w:rsidP="00CD3CFB">
            <w:pPr>
              <w:ind w:firstLineChars="900" w:firstLine="2160"/>
              <w:rPr>
                <w:rFonts w:ascii="Times New Roman" w:eastAsia="仿宋_GB2312" w:hAnsi="Times New Roman" w:cs="Times New Roman"/>
                <w:sz w:val="24"/>
                <w:szCs w:val="24"/>
              </w:rPr>
            </w:pPr>
          </w:p>
          <w:p w:rsidR="00CD3CFB" w:rsidRPr="00CD3CFB" w:rsidRDefault="00CD3CFB" w:rsidP="00CD3CFB">
            <w:pPr>
              <w:ind w:firstLineChars="900" w:firstLine="2160"/>
              <w:rPr>
                <w:rFonts w:ascii="Times New Roman" w:eastAsia="仿宋_GB2312" w:hAnsi="Times New Roman" w:cs="Times New Roman"/>
                <w:sz w:val="24"/>
                <w:szCs w:val="24"/>
              </w:rPr>
            </w:pPr>
          </w:p>
          <w:p w:rsidR="00CD3CFB" w:rsidRPr="00CD3CFB" w:rsidRDefault="00CD3CFB" w:rsidP="00CD3CFB">
            <w:pPr>
              <w:ind w:firstLineChars="900" w:firstLine="2160"/>
              <w:rPr>
                <w:rFonts w:ascii="Times New Roman" w:eastAsia="仿宋_GB2312" w:hAnsi="Times New Roman" w:cs="Times New Roman"/>
                <w:sz w:val="24"/>
                <w:szCs w:val="24"/>
              </w:rPr>
            </w:pPr>
            <w:r w:rsidRPr="00CD3CFB">
              <w:rPr>
                <w:rFonts w:ascii="Times New Roman" w:eastAsia="仿宋_GB2312" w:hAnsi="Calibri" w:cs="Times New Roman"/>
                <w:sz w:val="24"/>
                <w:szCs w:val="24"/>
              </w:rPr>
              <w:t>主管领导签名：</w:t>
            </w:r>
            <w:r w:rsidRPr="00CD3CFB">
              <w:rPr>
                <w:rFonts w:ascii="Times New Roman" w:eastAsia="仿宋_GB2312" w:hAnsi="Calibri" w:cs="Times New Roman" w:hint="eastAsia"/>
                <w:sz w:val="24"/>
                <w:szCs w:val="24"/>
              </w:rPr>
              <w:t xml:space="preserve">       </w:t>
            </w:r>
            <w:r w:rsidR="00A9231A">
              <w:rPr>
                <w:rFonts w:ascii="Times New Roman" w:eastAsia="仿宋_GB2312" w:hAnsi="Calibri" w:cs="Times New Roman" w:hint="eastAsia"/>
                <w:sz w:val="24"/>
                <w:szCs w:val="24"/>
              </w:rPr>
              <w:t xml:space="preserve">     </w:t>
            </w:r>
            <w:r w:rsidRPr="00CD3CFB">
              <w:rPr>
                <w:rFonts w:ascii="Times New Roman" w:eastAsia="仿宋_GB2312" w:hAnsi="Calibri" w:cs="Times New Roman" w:hint="eastAsia"/>
                <w:sz w:val="24"/>
                <w:szCs w:val="24"/>
              </w:rPr>
              <w:t>党</w:t>
            </w:r>
            <w:r w:rsidR="00A9231A">
              <w:rPr>
                <w:rFonts w:ascii="Times New Roman" w:eastAsia="仿宋_GB2312" w:hAnsi="Calibri" w:cs="Times New Roman" w:hint="eastAsia"/>
                <w:sz w:val="24"/>
                <w:szCs w:val="24"/>
              </w:rPr>
              <w:t>总支</w:t>
            </w:r>
            <w:r w:rsidRPr="00CD3CFB">
              <w:rPr>
                <w:rFonts w:ascii="Times New Roman" w:eastAsia="仿宋_GB2312" w:hAnsi="Calibri" w:cs="Times New Roman"/>
                <w:sz w:val="24"/>
                <w:szCs w:val="24"/>
              </w:rPr>
              <w:t>盖章</w:t>
            </w:r>
          </w:p>
          <w:p w:rsidR="00CD3CFB" w:rsidRPr="00CD3CFB" w:rsidRDefault="00CD3CFB" w:rsidP="00CD3CFB">
            <w:pPr>
              <w:ind w:right="360" w:firstLineChars="2350" w:firstLine="5640"/>
              <w:rPr>
                <w:rFonts w:ascii="Times New Roman" w:eastAsia="仿宋_GB2312" w:hAnsi="Times New Roman" w:cs="Times New Roman"/>
                <w:sz w:val="24"/>
                <w:szCs w:val="24"/>
              </w:rPr>
            </w:pPr>
            <w:r w:rsidRPr="00CD3CFB">
              <w:rPr>
                <w:rFonts w:ascii="Times New Roman" w:eastAsia="仿宋_GB2312" w:hAnsi="Calibri" w:cs="Times New Roman"/>
                <w:sz w:val="24"/>
                <w:szCs w:val="24"/>
              </w:rPr>
              <w:t>年月日</w:t>
            </w:r>
          </w:p>
        </w:tc>
      </w:tr>
    </w:tbl>
    <w:p w:rsidR="00CD3CFB" w:rsidRPr="00CD3CFB" w:rsidRDefault="00CD3CFB" w:rsidP="00CD3CFB">
      <w:pPr>
        <w:spacing w:line="540" w:lineRule="exact"/>
        <w:jc w:val="center"/>
        <w:rPr>
          <w:rFonts w:ascii="Times New Roman" w:eastAsia="黑体" w:hAnsi="Times New Roman" w:cs="Times New Roman"/>
          <w:sz w:val="36"/>
          <w:szCs w:val="36"/>
        </w:rPr>
      </w:pPr>
      <w:r w:rsidRPr="00CD3CFB">
        <w:rPr>
          <w:rFonts w:ascii="Times New Roman" w:eastAsia="宋体" w:hAnsi="Times New Roman" w:cs="Times New Roman"/>
          <w:b/>
          <w:kern w:val="0"/>
          <w:sz w:val="28"/>
          <w:szCs w:val="28"/>
        </w:rPr>
        <w:br w:type="page"/>
      </w:r>
      <w:r w:rsidRPr="00CD3CFB">
        <w:rPr>
          <w:rFonts w:ascii="Times New Roman" w:eastAsia="黑体" w:hAnsi="Times New Roman" w:cs="Times New Roman"/>
          <w:sz w:val="36"/>
          <w:szCs w:val="36"/>
        </w:rPr>
        <w:lastRenderedPageBreak/>
        <w:t>填表说明</w:t>
      </w:r>
    </w:p>
    <w:p w:rsidR="00CD3CFB" w:rsidRPr="00CD3CFB" w:rsidRDefault="00CD3CFB" w:rsidP="00CD3CFB">
      <w:pPr>
        <w:spacing w:line="540" w:lineRule="exact"/>
        <w:jc w:val="center"/>
        <w:rPr>
          <w:rFonts w:ascii="Times New Roman" w:eastAsia="黑体" w:hAnsi="Times New Roman" w:cs="Times New Roman"/>
          <w:b/>
          <w:sz w:val="36"/>
          <w:szCs w:val="36"/>
        </w:rPr>
      </w:pPr>
    </w:p>
    <w:p w:rsidR="00CD3CFB" w:rsidRPr="00CD3CFB" w:rsidRDefault="00CD3CFB" w:rsidP="00CD3CFB">
      <w:pPr>
        <w:numPr>
          <w:ilvl w:val="0"/>
          <w:numId w:val="1"/>
        </w:numPr>
        <w:spacing w:line="540" w:lineRule="exact"/>
        <w:textAlignment w:val="baseline"/>
        <w:rPr>
          <w:rFonts w:ascii="Times New Roman" w:eastAsia="仿宋_GB2312" w:hAnsi="Times New Roman" w:cs="Times New Roman"/>
          <w:sz w:val="30"/>
          <w:szCs w:val="30"/>
        </w:rPr>
      </w:pP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出生年月</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请按照</w:t>
      </w:r>
      <w:r w:rsidRPr="00CD3CFB">
        <w:rPr>
          <w:rFonts w:ascii="Times New Roman" w:eastAsia="仿宋_GB2312" w:hAnsi="Times New Roman" w:cs="Times New Roman"/>
          <w:sz w:val="30"/>
          <w:szCs w:val="30"/>
        </w:rPr>
        <w:t>“X</w:t>
      </w:r>
      <w:r w:rsidRPr="00CD3CFB">
        <w:rPr>
          <w:rFonts w:ascii="Times New Roman" w:eastAsia="仿宋_GB2312" w:hAnsi="Times New Roman" w:cs="Times New Roman"/>
          <w:sz w:val="30"/>
          <w:szCs w:val="30"/>
        </w:rPr>
        <w:t>年</w:t>
      </w:r>
      <w:r w:rsidRPr="00CD3CFB">
        <w:rPr>
          <w:rFonts w:ascii="Times New Roman" w:eastAsia="仿宋_GB2312" w:hAnsi="Times New Roman" w:cs="Times New Roman"/>
          <w:sz w:val="30"/>
          <w:szCs w:val="30"/>
        </w:rPr>
        <w:t>X</w:t>
      </w:r>
      <w:r w:rsidRPr="00CD3CFB">
        <w:rPr>
          <w:rFonts w:ascii="Times New Roman" w:eastAsia="仿宋_GB2312" w:hAnsi="Times New Roman" w:cs="Times New Roman"/>
          <w:sz w:val="30"/>
          <w:szCs w:val="30"/>
        </w:rPr>
        <w:t>月</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格式填写，如</w:t>
      </w:r>
      <w:r w:rsidRPr="00CD3CFB">
        <w:rPr>
          <w:rFonts w:ascii="Times New Roman" w:eastAsia="仿宋_GB2312" w:hAnsi="Times New Roman" w:cs="Times New Roman"/>
          <w:sz w:val="30"/>
          <w:szCs w:val="30"/>
        </w:rPr>
        <w:t>“1984</w:t>
      </w:r>
      <w:r w:rsidRPr="00CD3CFB">
        <w:rPr>
          <w:rFonts w:ascii="Times New Roman" w:eastAsia="仿宋_GB2312" w:hAnsi="Times New Roman" w:cs="Times New Roman"/>
          <w:sz w:val="30"/>
          <w:szCs w:val="30"/>
        </w:rPr>
        <w:t>年</w:t>
      </w:r>
      <w:r w:rsidRPr="00CD3CFB">
        <w:rPr>
          <w:rFonts w:ascii="Times New Roman" w:eastAsia="仿宋_GB2312" w:hAnsi="Times New Roman" w:cs="Times New Roman"/>
          <w:sz w:val="30"/>
          <w:szCs w:val="30"/>
        </w:rPr>
        <w:t>4</w:t>
      </w:r>
      <w:r w:rsidRPr="00CD3CFB">
        <w:rPr>
          <w:rFonts w:ascii="Times New Roman" w:eastAsia="仿宋_GB2312" w:hAnsi="Times New Roman" w:cs="Times New Roman"/>
          <w:sz w:val="30"/>
          <w:szCs w:val="30"/>
        </w:rPr>
        <w:t>月</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w:t>
      </w:r>
    </w:p>
    <w:p w:rsidR="00CD3CFB" w:rsidRPr="00CD3CFB" w:rsidRDefault="00A9231A" w:rsidP="00CD3CFB">
      <w:pPr>
        <w:numPr>
          <w:ilvl w:val="0"/>
          <w:numId w:val="1"/>
        </w:numPr>
        <w:spacing w:line="540" w:lineRule="exact"/>
        <w:textAlignment w:val="baseline"/>
        <w:rPr>
          <w:rFonts w:ascii="Times New Roman" w:eastAsia="仿宋_GB2312" w:hAnsi="Times New Roman" w:cs="Times New Roman"/>
          <w:sz w:val="30"/>
          <w:szCs w:val="30"/>
        </w:rPr>
      </w:pP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职称</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请写明具体专业技术职务名称，如</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教授</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研究员</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等，不要仅填写</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初级</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中级</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或</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高级</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等；</w:t>
      </w:r>
      <w:r w:rsidRPr="00CD3CFB">
        <w:rPr>
          <w:rFonts w:ascii="Times New Roman" w:eastAsia="仿宋_GB2312" w:hAnsi="Times New Roman" w:cs="Times New Roman"/>
          <w:sz w:val="30"/>
          <w:szCs w:val="30"/>
        </w:rPr>
        <w:t xml:space="preserve"> </w:t>
      </w:r>
      <w:r w:rsidR="00CD3CFB" w:rsidRPr="00CD3CFB">
        <w:rPr>
          <w:rFonts w:ascii="Times New Roman" w:eastAsia="仿宋_GB2312" w:hAnsi="Times New Roman" w:cs="Times New Roman"/>
          <w:sz w:val="30"/>
          <w:szCs w:val="30"/>
        </w:rPr>
        <w:t xml:space="preserve"> </w:t>
      </w:r>
    </w:p>
    <w:p w:rsidR="00CD3CFB" w:rsidRPr="00CD3CFB" w:rsidRDefault="00A9231A" w:rsidP="00A9231A">
      <w:pPr>
        <w:numPr>
          <w:ilvl w:val="0"/>
          <w:numId w:val="1"/>
        </w:numPr>
        <w:spacing w:line="540" w:lineRule="exact"/>
        <w:textAlignment w:val="baseline"/>
        <w:rPr>
          <w:rFonts w:ascii="Times New Roman" w:eastAsia="仿宋_GB2312" w:hAnsi="Times New Roman" w:cs="Times New Roman"/>
          <w:sz w:val="30"/>
          <w:szCs w:val="30"/>
        </w:rPr>
      </w:pP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现任职务</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请写明准确职务名称，如</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院团</w:t>
      </w:r>
      <w:r>
        <w:rPr>
          <w:rFonts w:ascii="Times New Roman" w:eastAsia="仿宋_GB2312" w:hAnsi="Times New Roman" w:cs="Times New Roman" w:hint="eastAsia"/>
          <w:sz w:val="30"/>
          <w:szCs w:val="30"/>
        </w:rPr>
        <w:t>总支</w:t>
      </w:r>
      <w:r w:rsidRPr="00CD3CFB">
        <w:rPr>
          <w:rFonts w:ascii="Times New Roman" w:eastAsia="仿宋_GB2312" w:hAnsi="Times New Roman" w:cs="Times New Roman"/>
          <w:sz w:val="30"/>
          <w:szCs w:val="30"/>
        </w:rPr>
        <w:t>书记</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院学工办主任</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等，无具体行政职务的</w:t>
      </w:r>
      <w:proofErr w:type="gramStart"/>
      <w:r w:rsidRPr="00CD3CFB">
        <w:rPr>
          <w:rFonts w:ascii="Times New Roman" w:eastAsia="仿宋_GB2312" w:hAnsi="Times New Roman" w:cs="Times New Roman"/>
          <w:sz w:val="30"/>
          <w:szCs w:val="30"/>
        </w:rPr>
        <w:t>请全部</w:t>
      </w:r>
      <w:proofErr w:type="gramEnd"/>
      <w:r w:rsidRPr="00CD3CFB">
        <w:rPr>
          <w:rFonts w:ascii="Times New Roman" w:eastAsia="仿宋_GB2312" w:hAnsi="Times New Roman" w:cs="Times New Roman"/>
          <w:sz w:val="30"/>
          <w:szCs w:val="30"/>
        </w:rPr>
        <w:t>填写</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辅导员</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w:t>
      </w:r>
    </w:p>
    <w:p w:rsidR="00A9231A" w:rsidRPr="00CD3CFB" w:rsidRDefault="00A9231A" w:rsidP="00A9231A">
      <w:pPr>
        <w:numPr>
          <w:ilvl w:val="0"/>
          <w:numId w:val="1"/>
        </w:numPr>
        <w:spacing w:line="540" w:lineRule="exact"/>
        <w:textAlignment w:val="baseline"/>
        <w:rPr>
          <w:rFonts w:ascii="Times New Roman" w:eastAsia="仿宋_GB2312" w:hAnsi="Times New Roman" w:cs="Times New Roman"/>
          <w:sz w:val="30"/>
          <w:szCs w:val="30"/>
        </w:rPr>
      </w:pPr>
      <w:r w:rsidRPr="00CD3CFB">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工作时间</w:t>
      </w:r>
      <w:r w:rsidRPr="00CD3CFB">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为实际工作具体时间</w:t>
      </w:r>
      <w:r w:rsidRPr="00CD3CFB">
        <w:rPr>
          <w:rFonts w:ascii="Times New Roman" w:eastAsia="仿宋_GB2312" w:hAnsi="Times New Roman" w:cs="Times New Roman"/>
          <w:sz w:val="30"/>
          <w:szCs w:val="30"/>
        </w:rPr>
        <w:t>；</w:t>
      </w:r>
    </w:p>
    <w:p w:rsidR="00CD3CFB" w:rsidRPr="00CD3CFB" w:rsidRDefault="00A9231A" w:rsidP="00A9231A">
      <w:pPr>
        <w:numPr>
          <w:ilvl w:val="0"/>
          <w:numId w:val="1"/>
        </w:numPr>
        <w:spacing w:line="540" w:lineRule="exact"/>
        <w:textAlignment w:val="baseline"/>
        <w:rPr>
          <w:rFonts w:ascii="Times New Roman" w:eastAsia="仿宋_GB2312" w:hAnsi="Times New Roman" w:cs="Times New Roman"/>
          <w:sz w:val="30"/>
          <w:szCs w:val="30"/>
        </w:rPr>
      </w:pPr>
      <w:r w:rsidRPr="00CD3CFB">
        <w:rPr>
          <w:rFonts w:ascii="Times New Roman" w:eastAsia="仿宋_GB2312" w:hAnsi="Times New Roman" w:cs="Times New Roman"/>
          <w:sz w:val="30"/>
          <w:szCs w:val="30"/>
        </w:rPr>
        <w:t xml:space="preserve"> </w:t>
      </w:r>
      <w:r w:rsidR="00CD3CFB" w:rsidRPr="00CD3CFB">
        <w:rPr>
          <w:rFonts w:ascii="Times New Roman" w:eastAsia="仿宋_GB2312" w:hAnsi="Times New Roman" w:cs="Times New Roman"/>
          <w:sz w:val="30"/>
          <w:szCs w:val="30"/>
        </w:rPr>
        <w:t>“</w:t>
      </w:r>
      <w:r w:rsidR="00CD3CFB" w:rsidRPr="00CD3CFB">
        <w:rPr>
          <w:rFonts w:ascii="Times New Roman" w:eastAsia="仿宋_GB2312" w:hAnsi="Times New Roman" w:cs="Times New Roman"/>
          <w:sz w:val="30"/>
          <w:szCs w:val="30"/>
        </w:rPr>
        <w:t>学历</w:t>
      </w:r>
      <w:r w:rsidR="00CD3CFB" w:rsidRPr="00CD3CFB">
        <w:rPr>
          <w:rFonts w:ascii="Times New Roman" w:eastAsia="仿宋_GB2312" w:hAnsi="Times New Roman" w:cs="Times New Roman"/>
          <w:sz w:val="30"/>
          <w:szCs w:val="30"/>
        </w:rPr>
        <w:t>”</w:t>
      </w:r>
      <w:r w:rsidR="00CD3CFB" w:rsidRPr="00CD3CFB">
        <w:rPr>
          <w:rFonts w:ascii="Times New Roman" w:eastAsia="仿宋_GB2312" w:hAnsi="Times New Roman" w:cs="Times New Roman"/>
          <w:sz w:val="30"/>
          <w:szCs w:val="30"/>
        </w:rPr>
        <w:t>请填写最终学历，如</w:t>
      </w:r>
      <w:r w:rsidR="00CD3CFB" w:rsidRPr="00CD3CFB">
        <w:rPr>
          <w:rFonts w:ascii="Times New Roman" w:eastAsia="仿宋_GB2312" w:hAnsi="Times New Roman" w:cs="Times New Roman"/>
          <w:sz w:val="30"/>
          <w:szCs w:val="30"/>
        </w:rPr>
        <w:t>“</w:t>
      </w:r>
      <w:r w:rsidR="00CD3CFB" w:rsidRPr="00CD3CFB">
        <w:rPr>
          <w:rFonts w:ascii="Times New Roman" w:eastAsia="仿宋_GB2312" w:hAnsi="Times New Roman" w:cs="Times New Roman"/>
          <w:sz w:val="30"/>
          <w:szCs w:val="30"/>
        </w:rPr>
        <w:t>本科</w:t>
      </w:r>
      <w:r w:rsidR="00CD3CFB" w:rsidRPr="00CD3CFB">
        <w:rPr>
          <w:rFonts w:ascii="Times New Roman" w:eastAsia="仿宋_GB2312" w:hAnsi="Times New Roman" w:cs="Times New Roman"/>
          <w:sz w:val="30"/>
          <w:szCs w:val="30"/>
        </w:rPr>
        <w:t>”</w:t>
      </w:r>
      <w:r w:rsidR="00CD3CFB" w:rsidRPr="00CD3CFB">
        <w:rPr>
          <w:rFonts w:ascii="Times New Roman" w:eastAsia="仿宋_GB2312" w:hAnsi="Times New Roman" w:cs="Times New Roman"/>
          <w:sz w:val="30"/>
          <w:szCs w:val="30"/>
        </w:rPr>
        <w:t>、</w:t>
      </w:r>
      <w:r w:rsidR="00CD3CFB" w:rsidRPr="00CD3CFB">
        <w:rPr>
          <w:rFonts w:ascii="Times New Roman" w:eastAsia="仿宋_GB2312" w:hAnsi="Times New Roman" w:cs="Times New Roman"/>
          <w:sz w:val="30"/>
          <w:szCs w:val="30"/>
        </w:rPr>
        <w:t>“</w:t>
      </w:r>
      <w:r w:rsidR="00CD3CFB" w:rsidRPr="00CD3CFB">
        <w:rPr>
          <w:rFonts w:ascii="Times New Roman" w:eastAsia="仿宋_GB2312" w:hAnsi="Times New Roman" w:cs="Times New Roman"/>
          <w:sz w:val="30"/>
          <w:szCs w:val="30"/>
        </w:rPr>
        <w:t>研究生毕业</w:t>
      </w:r>
      <w:r w:rsidR="00CD3CFB" w:rsidRPr="00CD3CFB">
        <w:rPr>
          <w:rFonts w:ascii="Times New Roman" w:eastAsia="仿宋_GB2312" w:hAnsi="Times New Roman" w:cs="Times New Roman"/>
          <w:sz w:val="30"/>
          <w:szCs w:val="30"/>
        </w:rPr>
        <w:t>”</w:t>
      </w:r>
      <w:r w:rsidR="00CD3CFB" w:rsidRPr="00CD3CFB">
        <w:rPr>
          <w:rFonts w:ascii="Times New Roman" w:eastAsia="仿宋_GB2312" w:hAnsi="Times New Roman" w:cs="Times New Roman"/>
          <w:sz w:val="30"/>
          <w:szCs w:val="30"/>
        </w:rPr>
        <w:t>；</w:t>
      </w:r>
    </w:p>
    <w:p w:rsidR="00CD3CFB" w:rsidRPr="00CD3CFB" w:rsidRDefault="00CD3CFB" w:rsidP="00CD3CFB">
      <w:pPr>
        <w:numPr>
          <w:ilvl w:val="0"/>
          <w:numId w:val="1"/>
        </w:numPr>
        <w:spacing w:line="540" w:lineRule="exact"/>
        <w:textAlignment w:val="baseline"/>
        <w:rPr>
          <w:rFonts w:ascii="Times New Roman" w:eastAsia="仿宋_GB2312" w:hAnsi="Times New Roman" w:cs="Times New Roman"/>
          <w:sz w:val="30"/>
          <w:szCs w:val="30"/>
        </w:rPr>
      </w:pP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学位</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请填写</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学士</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硕士</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或</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博士</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w:t>
      </w:r>
    </w:p>
    <w:p w:rsidR="00CD3CFB" w:rsidRPr="00CD3CFB" w:rsidRDefault="00CD3CFB" w:rsidP="00CD3CFB">
      <w:pPr>
        <w:numPr>
          <w:ilvl w:val="0"/>
          <w:numId w:val="1"/>
        </w:numPr>
        <w:spacing w:line="540" w:lineRule="exact"/>
        <w:textAlignment w:val="baseline"/>
        <w:rPr>
          <w:rFonts w:ascii="Times New Roman" w:eastAsia="仿宋_GB2312" w:hAnsi="Times New Roman" w:cs="Times New Roman"/>
          <w:sz w:val="30"/>
          <w:szCs w:val="30"/>
        </w:rPr>
      </w:pP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政治面貌</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请填写</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中共党员</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共青团员</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或</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群众</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w:t>
      </w:r>
    </w:p>
    <w:p w:rsidR="00CD3CFB" w:rsidRPr="00CD3CFB" w:rsidRDefault="00CD3CFB" w:rsidP="00CD3CFB">
      <w:pPr>
        <w:numPr>
          <w:ilvl w:val="0"/>
          <w:numId w:val="1"/>
        </w:numPr>
        <w:spacing w:line="540" w:lineRule="exact"/>
        <w:textAlignment w:val="baseline"/>
        <w:rPr>
          <w:rFonts w:ascii="Times New Roman" w:eastAsia="仿宋_GB2312" w:hAnsi="Times New Roman" w:cs="Times New Roman"/>
          <w:sz w:val="30"/>
          <w:szCs w:val="30"/>
        </w:rPr>
      </w:pP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担任辅导员时间</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为截至</w:t>
      </w:r>
      <w:r w:rsidRPr="00CD3CFB">
        <w:rPr>
          <w:rFonts w:ascii="Times New Roman" w:eastAsia="仿宋_GB2312" w:hAnsi="Times New Roman" w:cs="Times New Roman"/>
          <w:sz w:val="30"/>
          <w:szCs w:val="30"/>
        </w:rPr>
        <w:t>201</w:t>
      </w:r>
      <w:r w:rsidR="00D03610">
        <w:rPr>
          <w:rFonts w:ascii="Times New Roman" w:eastAsia="仿宋_GB2312" w:hAnsi="Times New Roman" w:cs="Times New Roman" w:hint="eastAsia"/>
          <w:sz w:val="30"/>
          <w:szCs w:val="30"/>
        </w:rPr>
        <w:t>8</w:t>
      </w:r>
      <w:r w:rsidRPr="00CD3CFB">
        <w:rPr>
          <w:rFonts w:ascii="Times New Roman" w:eastAsia="仿宋_GB2312" w:hAnsi="Times New Roman" w:cs="Times New Roman"/>
          <w:sz w:val="30"/>
          <w:szCs w:val="30"/>
        </w:rPr>
        <w:t>年</w:t>
      </w:r>
      <w:r w:rsidR="00D03610">
        <w:rPr>
          <w:rFonts w:ascii="Times New Roman" w:eastAsia="仿宋_GB2312" w:hAnsi="Times New Roman" w:cs="Times New Roman" w:hint="eastAsia"/>
          <w:sz w:val="30"/>
          <w:szCs w:val="30"/>
        </w:rPr>
        <w:t>3</w:t>
      </w:r>
      <w:r w:rsidRPr="00CD3CFB">
        <w:rPr>
          <w:rFonts w:ascii="Times New Roman" w:eastAsia="仿宋_GB2312" w:hAnsi="Times New Roman" w:cs="Times New Roman"/>
          <w:sz w:val="30"/>
          <w:szCs w:val="30"/>
        </w:rPr>
        <w:t>月专职从事辅导员工作的时间，期间从事其他行政、教学等工作的时间不计入，填写格式为</w:t>
      </w:r>
      <w:r w:rsidRPr="00CD3CFB">
        <w:rPr>
          <w:rFonts w:ascii="Times New Roman" w:eastAsia="仿宋_GB2312" w:hAnsi="Times New Roman" w:cs="Times New Roman"/>
          <w:sz w:val="30"/>
          <w:szCs w:val="30"/>
        </w:rPr>
        <w:t>“X</w:t>
      </w:r>
      <w:r w:rsidRPr="00CD3CFB">
        <w:rPr>
          <w:rFonts w:ascii="Times New Roman" w:eastAsia="仿宋_GB2312" w:hAnsi="Times New Roman" w:cs="Times New Roman"/>
          <w:sz w:val="30"/>
          <w:szCs w:val="30"/>
        </w:rPr>
        <w:t>年</w:t>
      </w:r>
      <w:r w:rsidRPr="00CD3CFB">
        <w:rPr>
          <w:rFonts w:ascii="Times New Roman" w:eastAsia="仿宋_GB2312" w:hAnsi="Times New Roman" w:cs="Times New Roman"/>
          <w:sz w:val="30"/>
          <w:szCs w:val="30"/>
        </w:rPr>
        <w:t>X</w:t>
      </w:r>
      <w:proofErr w:type="gramStart"/>
      <w:r w:rsidRPr="00CD3CFB">
        <w:rPr>
          <w:rFonts w:ascii="Times New Roman" w:eastAsia="仿宋_GB2312" w:hAnsi="Times New Roman" w:cs="Times New Roman"/>
          <w:sz w:val="30"/>
          <w:szCs w:val="30"/>
        </w:rPr>
        <w:t>个</w:t>
      </w:r>
      <w:proofErr w:type="gramEnd"/>
      <w:r w:rsidRPr="00CD3CFB">
        <w:rPr>
          <w:rFonts w:ascii="Times New Roman" w:eastAsia="仿宋_GB2312" w:hAnsi="Times New Roman" w:cs="Times New Roman"/>
          <w:sz w:val="30"/>
          <w:szCs w:val="30"/>
        </w:rPr>
        <w:t>月</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w:t>
      </w:r>
    </w:p>
    <w:p w:rsidR="00CD3CFB" w:rsidRPr="00CD3CFB" w:rsidRDefault="00CD3CFB" w:rsidP="00CD3CFB">
      <w:pPr>
        <w:numPr>
          <w:ilvl w:val="0"/>
          <w:numId w:val="1"/>
        </w:numPr>
        <w:spacing w:line="540" w:lineRule="exact"/>
        <w:textAlignment w:val="baseline"/>
        <w:rPr>
          <w:rFonts w:ascii="Times New Roman" w:eastAsia="仿宋_GB2312" w:hAnsi="Times New Roman" w:cs="Times New Roman"/>
          <w:sz w:val="30"/>
          <w:szCs w:val="30"/>
        </w:rPr>
      </w:pP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负责班级和学生数</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为本人目前所带班级和学生，并注明班级数目和学生年级，如</w:t>
      </w:r>
      <w:r w:rsidRPr="00CD3CFB">
        <w:rPr>
          <w:rFonts w:ascii="Times New Roman" w:eastAsia="仿宋_GB2312" w:hAnsi="Times New Roman" w:cs="Times New Roman"/>
          <w:sz w:val="30"/>
          <w:szCs w:val="30"/>
        </w:rPr>
        <w:t>“2014</w:t>
      </w:r>
      <w:r w:rsidRPr="00CD3CFB">
        <w:rPr>
          <w:rFonts w:ascii="Times New Roman" w:eastAsia="仿宋_GB2312" w:hAnsi="Times New Roman" w:cs="Times New Roman"/>
          <w:sz w:val="30"/>
          <w:szCs w:val="30"/>
        </w:rPr>
        <w:t>级本科</w:t>
      </w:r>
      <w:r w:rsidRPr="00CD3CFB">
        <w:rPr>
          <w:rFonts w:ascii="Times New Roman" w:eastAsia="仿宋_GB2312" w:hAnsi="Times New Roman" w:cs="Times New Roman"/>
          <w:sz w:val="30"/>
          <w:szCs w:val="30"/>
        </w:rPr>
        <w:t>2</w:t>
      </w:r>
      <w:r w:rsidRPr="00CD3CFB">
        <w:rPr>
          <w:rFonts w:ascii="Times New Roman" w:eastAsia="仿宋_GB2312" w:hAnsi="Times New Roman" w:cs="Times New Roman"/>
          <w:sz w:val="30"/>
          <w:szCs w:val="30"/>
        </w:rPr>
        <w:t>个班，共</w:t>
      </w:r>
      <w:r w:rsidRPr="00CD3CFB">
        <w:rPr>
          <w:rFonts w:ascii="Times New Roman" w:eastAsia="仿宋_GB2312" w:hAnsi="Times New Roman" w:cs="Times New Roman"/>
          <w:sz w:val="30"/>
          <w:szCs w:val="30"/>
        </w:rPr>
        <w:t>78</w:t>
      </w:r>
      <w:r w:rsidRPr="00CD3CFB">
        <w:rPr>
          <w:rFonts w:ascii="Times New Roman" w:eastAsia="仿宋_GB2312" w:hAnsi="Times New Roman" w:cs="Times New Roman"/>
          <w:sz w:val="30"/>
          <w:szCs w:val="30"/>
        </w:rPr>
        <w:t>人</w:t>
      </w:r>
      <w:r w:rsidRPr="00CD3CFB">
        <w:rPr>
          <w:rFonts w:ascii="Times New Roman" w:eastAsia="仿宋_GB2312" w:hAnsi="Times New Roman" w:cs="Times New Roman"/>
          <w:sz w:val="30"/>
          <w:szCs w:val="30"/>
        </w:rPr>
        <w:t>”</w:t>
      </w:r>
      <w:r w:rsidRPr="00CD3CFB">
        <w:rPr>
          <w:rFonts w:ascii="Times New Roman" w:eastAsia="仿宋_GB2312" w:hAnsi="Times New Roman" w:cs="Times New Roman"/>
          <w:sz w:val="30"/>
          <w:szCs w:val="30"/>
        </w:rPr>
        <w:t>；</w:t>
      </w:r>
    </w:p>
    <w:p w:rsidR="00CD3CFB" w:rsidRPr="00D03610" w:rsidRDefault="00CD3CFB" w:rsidP="00D03610">
      <w:pPr>
        <w:pStyle w:val="a6"/>
        <w:numPr>
          <w:ilvl w:val="0"/>
          <w:numId w:val="1"/>
        </w:numPr>
        <w:spacing w:line="540" w:lineRule="exact"/>
        <w:ind w:firstLineChars="0"/>
        <w:textAlignment w:val="baseline"/>
        <w:rPr>
          <w:rFonts w:ascii="Times New Roman" w:eastAsia="仿宋_GB2312" w:hAnsi="Times New Roman" w:cs="Times New Roman"/>
          <w:sz w:val="30"/>
          <w:szCs w:val="30"/>
        </w:rPr>
      </w:pPr>
      <w:r w:rsidRPr="00D03610">
        <w:rPr>
          <w:rFonts w:ascii="Times New Roman" w:eastAsia="仿宋_GB2312" w:hAnsi="Times New Roman" w:cs="Times New Roman"/>
          <w:sz w:val="30"/>
          <w:szCs w:val="30"/>
        </w:rPr>
        <w:t>“E-mail”</w:t>
      </w:r>
      <w:r w:rsidRPr="00D03610">
        <w:rPr>
          <w:rFonts w:ascii="Times New Roman" w:eastAsia="仿宋_GB2312" w:hAnsi="Times New Roman" w:cs="Times New Roman"/>
          <w:sz w:val="30"/>
          <w:szCs w:val="30"/>
        </w:rPr>
        <w:t>请取消自动形成的超链接。</w:t>
      </w:r>
    </w:p>
    <w:p w:rsidR="00D03610" w:rsidRDefault="00D03610" w:rsidP="00CD3CFB">
      <w:pPr>
        <w:adjustRightInd w:val="0"/>
        <w:snapToGrid w:val="0"/>
        <w:spacing w:line="360" w:lineRule="auto"/>
        <w:ind w:firstLineChars="2300" w:firstLine="6440"/>
        <w:jc w:val="left"/>
        <w:rPr>
          <w:rFonts w:ascii="仿宋_GB2312" w:eastAsia="仿宋_GB2312" w:hAnsiTheme="minorEastAsia" w:hint="eastAsia"/>
          <w:sz w:val="28"/>
          <w:szCs w:val="28"/>
        </w:rPr>
      </w:pPr>
    </w:p>
    <w:p w:rsidR="00585892" w:rsidRDefault="00585892" w:rsidP="00CD3CFB">
      <w:pPr>
        <w:adjustRightInd w:val="0"/>
        <w:snapToGrid w:val="0"/>
        <w:spacing w:line="360" w:lineRule="auto"/>
        <w:ind w:firstLineChars="2300" w:firstLine="6440"/>
        <w:jc w:val="left"/>
        <w:rPr>
          <w:rFonts w:ascii="仿宋_GB2312" w:eastAsia="仿宋_GB2312" w:hAnsiTheme="minorEastAsia" w:hint="eastAsia"/>
          <w:sz w:val="28"/>
          <w:szCs w:val="28"/>
        </w:rPr>
      </w:pPr>
    </w:p>
    <w:p w:rsidR="00585892" w:rsidRDefault="00585892" w:rsidP="00CD3CFB">
      <w:pPr>
        <w:adjustRightInd w:val="0"/>
        <w:snapToGrid w:val="0"/>
        <w:spacing w:line="360" w:lineRule="auto"/>
        <w:ind w:firstLineChars="2300" w:firstLine="6440"/>
        <w:jc w:val="left"/>
        <w:rPr>
          <w:rFonts w:ascii="仿宋_GB2312" w:eastAsia="仿宋_GB2312" w:hAnsiTheme="minorEastAsia" w:hint="eastAsia"/>
          <w:sz w:val="28"/>
          <w:szCs w:val="28"/>
        </w:rPr>
      </w:pPr>
    </w:p>
    <w:p w:rsidR="00585892" w:rsidRDefault="00585892" w:rsidP="00CD3CFB">
      <w:pPr>
        <w:adjustRightInd w:val="0"/>
        <w:snapToGrid w:val="0"/>
        <w:spacing w:line="360" w:lineRule="auto"/>
        <w:ind w:firstLineChars="2300" w:firstLine="6440"/>
        <w:jc w:val="left"/>
        <w:rPr>
          <w:rFonts w:ascii="仿宋_GB2312" w:eastAsia="仿宋_GB2312" w:hAnsiTheme="minorEastAsia" w:hint="eastAsia"/>
          <w:sz w:val="28"/>
          <w:szCs w:val="28"/>
        </w:rPr>
      </w:pPr>
    </w:p>
    <w:p w:rsidR="00585892" w:rsidRDefault="00585892" w:rsidP="00CD3CFB">
      <w:pPr>
        <w:adjustRightInd w:val="0"/>
        <w:snapToGrid w:val="0"/>
        <w:spacing w:line="360" w:lineRule="auto"/>
        <w:ind w:firstLineChars="2300" w:firstLine="6440"/>
        <w:jc w:val="left"/>
        <w:rPr>
          <w:rFonts w:ascii="仿宋_GB2312" w:eastAsia="仿宋_GB2312" w:hAnsiTheme="minorEastAsia" w:hint="eastAsia"/>
          <w:sz w:val="28"/>
          <w:szCs w:val="28"/>
        </w:rPr>
      </w:pPr>
    </w:p>
    <w:p w:rsidR="00585892" w:rsidRPr="0000636D" w:rsidRDefault="00585892" w:rsidP="00585892">
      <w:pPr>
        <w:rPr>
          <w:b/>
          <w:bCs/>
          <w:sz w:val="28"/>
          <w:szCs w:val="28"/>
        </w:rPr>
      </w:pPr>
      <w:r w:rsidRPr="0000636D">
        <w:rPr>
          <w:rFonts w:hint="eastAsia"/>
          <w:b/>
          <w:bCs/>
          <w:sz w:val="28"/>
          <w:szCs w:val="28"/>
        </w:rPr>
        <w:t>主题词：</w:t>
      </w:r>
      <w:r>
        <w:rPr>
          <w:rFonts w:hint="eastAsia"/>
          <w:b/>
          <w:bCs/>
          <w:sz w:val="28"/>
          <w:szCs w:val="28"/>
        </w:rPr>
        <w:t>首届</w:t>
      </w:r>
      <w:r>
        <w:rPr>
          <w:rFonts w:hint="eastAsia"/>
          <w:b/>
          <w:bCs/>
          <w:sz w:val="28"/>
          <w:szCs w:val="28"/>
        </w:rPr>
        <w:t xml:space="preserve">   </w:t>
      </w:r>
      <w:r>
        <w:rPr>
          <w:rFonts w:hint="eastAsia"/>
          <w:b/>
          <w:bCs/>
          <w:sz w:val="28"/>
          <w:szCs w:val="28"/>
        </w:rPr>
        <w:t>辅导员职业能力大赛</w:t>
      </w:r>
    </w:p>
    <w:tbl>
      <w:tblPr>
        <w:tblW w:w="8640"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640"/>
      </w:tblGrid>
      <w:tr w:rsidR="00585892" w:rsidRPr="0000636D" w:rsidTr="00A913EF">
        <w:trPr>
          <w:trHeight w:val="561"/>
        </w:trPr>
        <w:tc>
          <w:tcPr>
            <w:tcW w:w="8640" w:type="dxa"/>
            <w:tcBorders>
              <w:top w:val="single" w:sz="12" w:space="0" w:color="auto"/>
              <w:left w:val="nil"/>
              <w:bottom w:val="single" w:sz="12" w:space="0" w:color="auto"/>
              <w:right w:val="nil"/>
            </w:tcBorders>
            <w:vAlign w:val="center"/>
          </w:tcPr>
          <w:p w:rsidR="00585892" w:rsidRPr="0000636D" w:rsidRDefault="00585892" w:rsidP="00A913EF">
            <w:pPr>
              <w:jc w:val="center"/>
              <w:rPr>
                <w:bCs/>
                <w:sz w:val="28"/>
                <w:szCs w:val="28"/>
              </w:rPr>
            </w:pPr>
            <w:r w:rsidRPr="0000636D">
              <w:rPr>
                <w:rFonts w:hint="eastAsia"/>
                <w:bCs/>
                <w:sz w:val="28"/>
                <w:szCs w:val="28"/>
              </w:rPr>
              <w:t>泰州学院学工处</w:t>
            </w:r>
            <w:r>
              <w:rPr>
                <w:bCs/>
                <w:sz w:val="28"/>
                <w:szCs w:val="28"/>
              </w:rPr>
              <w:t xml:space="preserve">       </w:t>
            </w:r>
            <w:r>
              <w:rPr>
                <w:rFonts w:hint="eastAsia"/>
                <w:bCs/>
                <w:sz w:val="28"/>
                <w:szCs w:val="28"/>
              </w:rPr>
              <w:t xml:space="preserve">              </w:t>
            </w:r>
            <w:r w:rsidRPr="0000636D">
              <w:rPr>
                <w:rFonts w:hint="eastAsia"/>
                <w:bCs/>
                <w:sz w:val="28"/>
                <w:szCs w:val="28"/>
              </w:rPr>
              <w:t xml:space="preserve">    </w:t>
            </w:r>
            <w:r w:rsidRPr="0000636D">
              <w:rPr>
                <w:bCs/>
                <w:sz w:val="28"/>
                <w:szCs w:val="28"/>
              </w:rPr>
              <w:t xml:space="preserve"> 20</w:t>
            </w:r>
            <w:r w:rsidRPr="0000636D">
              <w:rPr>
                <w:rFonts w:hint="eastAsia"/>
                <w:bCs/>
                <w:sz w:val="28"/>
                <w:szCs w:val="28"/>
              </w:rPr>
              <w:t>18</w:t>
            </w:r>
            <w:r w:rsidRPr="0000636D">
              <w:rPr>
                <w:rFonts w:hint="eastAsia"/>
                <w:bCs/>
                <w:sz w:val="28"/>
                <w:szCs w:val="28"/>
              </w:rPr>
              <w:t>年</w:t>
            </w:r>
            <w:r w:rsidRPr="0000636D">
              <w:rPr>
                <w:rFonts w:hint="eastAsia"/>
                <w:bCs/>
                <w:sz w:val="28"/>
                <w:szCs w:val="28"/>
              </w:rPr>
              <w:t>3</w:t>
            </w:r>
            <w:r w:rsidRPr="0000636D">
              <w:rPr>
                <w:rFonts w:hint="eastAsia"/>
                <w:bCs/>
                <w:sz w:val="28"/>
                <w:szCs w:val="28"/>
              </w:rPr>
              <w:t>月</w:t>
            </w:r>
            <w:r w:rsidRPr="0000636D">
              <w:rPr>
                <w:rFonts w:hint="eastAsia"/>
                <w:bCs/>
                <w:sz w:val="28"/>
                <w:szCs w:val="28"/>
              </w:rPr>
              <w:t>13</w:t>
            </w:r>
            <w:r w:rsidRPr="0000636D">
              <w:rPr>
                <w:rFonts w:hint="eastAsia"/>
                <w:bCs/>
                <w:sz w:val="28"/>
                <w:szCs w:val="28"/>
              </w:rPr>
              <w:t>日印发</w:t>
            </w:r>
          </w:p>
        </w:tc>
      </w:tr>
    </w:tbl>
    <w:p w:rsidR="00585892" w:rsidRPr="00D03610" w:rsidRDefault="00585892" w:rsidP="00585892">
      <w:pPr>
        <w:adjustRightInd w:val="0"/>
        <w:snapToGrid w:val="0"/>
        <w:spacing w:line="360" w:lineRule="auto"/>
        <w:jc w:val="left"/>
        <w:rPr>
          <w:rFonts w:ascii="仿宋_GB2312" w:eastAsia="仿宋_GB2312" w:hAnsiTheme="minorEastAsia"/>
          <w:sz w:val="28"/>
          <w:szCs w:val="28"/>
        </w:rPr>
      </w:pPr>
    </w:p>
    <w:sectPr w:rsidR="00585892" w:rsidRPr="00D03610" w:rsidSect="00740F0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373" w:rsidRDefault="00433373" w:rsidP="004146D1">
      <w:r>
        <w:separator/>
      </w:r>
    </w:p>
  </w:endnote>
  <w:endnote w:type="continuationSeparator" w:id="0">
    <w:p w:rsidR="00433373" w:rsidRDefault="00433373" w:rsidP="0041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8407"/>
      <w:docPartObj>
        <w:docPartGallery w:val="Page Numbers (Bottom of Page)"/>
        <w:docPartUnique/>
      </w:docPartObj>
    </w:sdtPr>
    <w:sdtEndPr/>
    <w:sdtContent>
      <w:p w:rsidR="009002E3" w:rsidRDefault="0016548F">
        <w:pPr>
          <w:pStyle w:val="a5"/>
          <w:jc w:val="center"/>
        </w:pPr>
        <w:r>
          <w:fldChar w:fldCharType="begin"/>
        </w:r>
        <w:r>
          <w:instrText xml:space="preserve"> PAGE   \* MERGEFORMAT </w:instrText>
        </w:r>
        <w:r>
          <w:fldChar w:fldCharType="separate"/>
        </w:r>
        <w:r w:rsidR="00585892" w:rsidRPr="00585892">
          <w:rPr>
            <w:noProof/>
            <w:lang w:val="zh-CN"/>
          </w:rPr>
          <w:t>1</w:t>
        </w:r>
        <w:r>
          <w:rPr>
            <w:noProof/>
            <w:lang w:val="zh-CN"/>
          </w:rPr>
          <w:fldChar w:fldCharType="end"/>
        </w:r>
      </w:p>
    </w:sdtContent>
  </w:sdt>
  <w:p w:rsidR="009002E3" w:rsidRDefault="009002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373" w:rsidRDefault="00433373" w:rsidP="004146D1">
      <w:r>
        <w:separator/>
      </w:r>
    </w:p>
  </w:footnote>
  <w:footnote w:type="continuationSeparator" w:id="0">
    <w:p w:rsidR="00433373" w:rsidRDefault="00433373" w:rsidP="00414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B2C50"/>
    <w:multiLevelType w:val="multilevel"/>
    <w:tmpl w:val="568B2C50"/>
    <w:lvl w:ilvl="0">
      <w:start w:val="1"/>
      <w:numFmt w:val="decimal"/>
      <w:suff w:val="space"/>
      <w:lvlText w:val="%1."/>
      <w:lvlJc w:val="left"/>
      <w:pPr>
        <w:ind w:left="0" w:firstLine="624"/>
      </w:pPr>
      <w:rPr>
        <w:rFonts w:cs="Times New Roman"/>
      </w:rPr>
    </w:lvl>
    <w:lvl w:ilvl="1">
      <w:start w:val="1"/>
      <w:numFmt w:val="lowerLetter"/>
      <w:lvlText w:val="%2)"/>
      <w:lvlJc w:val="left"/>
      <w:pPr>
        <w:ind w:left="1455" w:hanging="420"/>
      </w:pPr>
      <w:rPr>
        <w:rFonts w:cs="Times New Roman"/>
      </w:rPr>
    </w:lvl>
    <w:lvl w:ilvl="2">
      <w:start w:val="1"/>
      <w:numFmt w:val="lowerRoman"/>
      <w:lvlText w:val="%3."/>
      <w:lvlJc w:val="right"/>
      <w:pPr>
        <w:ind w:left="1875" w:hanging="420"/>
      </w:pPr>
      <w:rPr>
        <w:rFonts w:cs="Times New Roman"/>
      </w:rPr>
    </w:lvl>
    <w:lvl w:ilvl="3">
      <w:start w:val="1"/>
      <w:numFmt w:val="decimal"/>
      <w:lvlText w:val="%4."/>
      <w:lvlJc w:val="left"/>
      <w:pPr>
        <w:ind w:left="2295" w:hanging="420"/>
      </w:pPr>
      <w:rPr>
        <w:rFonts w:cs="Times New Roman"/>
      </w:rPr>
    </w:lvl>
    <w:lvl w:ilvl="4">
      <w:start w:val="1"/>
      <w:numFmt w:val="lowerLetter"/>
      <w:lvlText w:val="%5)"/>
      <w:lvlJc w:val="left"/>
      <w:pPr>
        <w:ind w:left="2715" w:hanging="420"/>
      </w:pPr>
      <w:rPr>
        <w:rFonts w:cs="Times New Roman"/>
      </w:rPr>
    </w:lvl>
    <w:lvl w:ilvl="5">
      <w:start w:val="1"/>
      <w:numFmt w:val="lowerRoman"/>
      <w:lvlText w:val="%6."/>
      <w:lvlJc w:val="right"/>
      <w:pPr>
        <w:ind w:left="3135" w:hanging="420"/>
      </w:pPr>
      <w:rPr>
        <w:rFonts w:cs="Times New Roman"/>
      </w:rPr>
    </w:lvl>
    <w:lvl w:ilvl="6">
      <w:start w:val="1"/>
      <w:numFmt w:val="decimal"/>
      <w:lvlText w:val="%7."/>
      <w:lvlJc w:val="left"/>
      <w:pPr>
        <w:ind w:left="3555" w:hanging="420"/>
      </w:pPr>
      <w:rPr>
        <w:rFonts w:cs="Times New Roman"/>
      </w:rPr>
    </w:lvl>
    <w:lvl w:ilvl="7">
      <w:start w:val="1"/>
      <w:numFmt w:val="lowerLetter"/>
      <w:lvlText w:val="%8)"/>
      <w:lvlJc w:val="left"/>
      <w:pPr>
        <w:ind w:left="3975" w:hanging="420"/>
      </w:pPr>
      <w:rPr>
        <w:rFonts w:cs="Times New Roman"/>
      </w:rPr>
    </w:lvl>
    <w:lvl w:ilvl="8">
      <w:start w:val="1"/>
      <w:numFmt w:val="lowerRoman"/>
      <w:lvlText w:val="%9."/>
      <w:lvlJc w:val="right"/>
      <w:pPr>
        <w:ind w:left="4395" w:hanging="42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B80"/>
    <w:rsid w:val="000B159C"/>
    <w:rsid w:val="001403D0"/>
    <w:rsid w:val="0016548F"/>
    <w:rsid w:val="002932D0"/>
    <w:rsid w:val="00354932"/>
    <w:rsid w:val="004146D1"/>
    <w:rsid w:val="00433373"/>
    <w:rsid w:val="00466B80"/>
    <w:rsid w:val="004726BD"/>
    <w:rsid w:val="00477EB3"/>
    <w:rsid w:val="005000B7"/>
    <w:rsid w:val="00585892"/>
    <w:rsid w:val="005A5BBE"/>
    <w:rsid w:val="006B316F"/>
    <w:rsid w:val="00740F0D"/>
    <w:rsid w:val="007A7A1F"/>
    <w:rsid w:val="00844772"/>
    <w:rsid w:val="008D30FD"/>
    <w:rsid w:val="009002E3"/>
    <w:rsid w:val="00901E01"/>
    <w:rsid w:val="009D7C5D"/>
    <w:rsid w:val="00A9231A"/>
    <w:rsid w:val="00AB578A"/>
    <w:rsid w:val="00BE6879"/>
    <w:rsid w:val="00BF4B44"/>
    <w:rsid w:val="00C51386"/>
    <w:rsid w:val="00CA4186"/>
    <w:rsid w:val="00CD3CFB"/>
    <w:rsid w:val="00D03610"/>
    <w:rsid w:val="00D46EFC"/>
    <w:rsid w:val="00DA4BDB"/>
    <w:rsid w:val="00E36395"/>
    <w:rsid w:val="00F27A0D"/>
    <w:rsid w:val="00F609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159C"/>
    <w:rPr>
      <w:color w:val="0000FF" w:themeColor="hyperlink"/>
      <w:u w:val="single"/>
    </w:rPr>
  </w:style>
  <w:style w:type="paragraph" w:styleId="a4">
    <w:name w:val="header"/>
    <w:basedOn w:val="a"/>
    <w:link w:val="Char"/>
    <w:uiPriority w:val="99"/>
    <w:unhideWhenUsed/>
    <w:rsid w:val="004146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146D1"/>
    <w:rPr>
      <w:sz w:val="18"/>
      <w:szCs w:val="18"/>
    </w:rPr>
  </w:style>
  <w:style w:type="paragraph" w:styleId="a5">
    <w:name w:val="footer"/>
    <w:basedOn w:val="a"/>
    <w:link w:val="Char0"/>
    <w:uiPriority w:val="99"/>
    <w:unhideWhenUsed/>
    <w:rsid w:val="004146D1"/>
    <w:pPr>
      <w:tabs>
        <w:tab w:val="center" w:pos="4153"/>
        <w:tab w:val="right" w:pos="8306"/>
      </w:tabs>
      <w:snapToGrid w:val="0"/>
      <w:jc w:val="left"/>
    </w:pPr>
    <w:rPr>
      <w:sz w:val="18"/>
      <w:szCs w:val="18"/>
    </w:rPr>
  </w:style>
  <w:style w:type="character" w:customStyle="1" w:styleId="Char0">
    <w:name w:val="页脚 Char"/>
    <w:basedOn w:val="a0"/>
    <w:link w:val="a5"/>
    <w:uiPriority w:val="99"/>
    <w:rsid w:val="004146D1"/>
    <w:rPr>
      <w:sz w:val="18"/>
      <w:szCs w:val="18"/>
    </w:rPr>
  </w:style>
  <w:style w:type="paragraph" w:styleId="a6">
    <w:name w:val="List Paragraph"/>
    <w:basedOn w:val="a"/>
    <w:uiPriority w:val="34"/>
    <w:qFormat/>
    <w:rsid w:val="004146D1"/>
    <w:pPr>
      <w:ind w:firstLineChars="200" w:firstLine="420"/>
    </w:pPr>
  </w:style>
  <w:style w:type="character" w:styleId="a7">
    <w:name w:val="Strong"/>
    <w:basedOn w:val="a0"/>
    <w:uiPriority w:val="22"/>
    <w:qFormat/>
    <w:rsid w:val="005000B7"/>
    <w:rPr>
      <w:b/>
      <w:bCs/>
    </w:rPr>
  </w:style>
  <w:style w:type="paragraph" w:styleId="a8">
    <w:name w:val="Date"/>
    <w:basedOn w:val="a"/>
    <w:next w:val="a"/>
    <w:link w:val="Char1"/>
    <w:uiPriority w:val="99"/>
    <w:semiHidden/>
    <w:unhideWhenUsed/>
    <w:rsid w:val="00CD3CFB"/>
    <w:pPr>
      <w:ind w:leftChars="2500" w:left="100"/>
    </w:pPr>
  </w:style>
  <w:style w:type="character" w:customStyle="1" w:styleId="Char1">
    <w:name w:val="日期 Char"/>
    <w:basedOn w:val="a0"/>
    <w:link w:val="a8"/>
    <w:uiPriority w:val="99"/>
    <w:semiHidden/>
    <w:rsid w:val="00CD3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159C"/>
    <w:rPr>
      <w:color w:val="0000FF" w:themeColor="hyperlink"/>
      <w:u w:val="single"/>
    </w:rPr>
  </w:style>
  <w:style w:type="paragraph" w:styleId="a4">
    <w:name w:val="header"/>
    <w:basedOn w:val="a"/>
    <w:link w:val="Char"/>
    <w:uiPriority w:val="99"/>
    <w:unhideWhenUsed/>
    <w:rsid w:val="004146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146D1"/>
    <w:rPr>
      <w:sz w:val="18"/>
      <w:szCs w:val="18"/>
    </w:rPr>
  </w:style>
  <w:style w:type="paragraph" w:styleId="a5">
    <w:name w:val="footer"/>
    <w:basedOn w:val="a"/>
    <w:link w:val="Char0"/>
    <w:uiPriority w:val="99"/>
    <w:unhideWhenUsed/>
    <w:rsid w:val="004146D1"/>
    <w:pPr>
      <w:tabs>
        <w:tab w:val="center" w:pos="4153"/>
        <w:tab w:val="right" w:pos="8306"/>
      </w:tabs>
      <w:snapToGrid w:val="0"/>
      <w:jc w:val="left"/>
    </w:pPr>
    <w:rPr>
      <w:sz w:val="18"/>
      <w:szCs w:val="18"/>
    </w:rPr>
  </w:style>
  <w:style w:type="character" w:customStyle="1" w:styleId="Char0">
    <w:name w:val="页脚 Char"/>
    <w:basedOn w:val="a0"/>
    <w:link w:val="a5"/>
    <w:uiPriority w:val="99"/>
    <w:rsid w:val="004146D1"/>
    <w:rPr>
      <w:sz w:val="18"/>
      <w:szCs w:val="18"/>
    </w:rPr>
  </w:style>
  <w:style w:type="paragraph" w:styleId="a6">
    <w:name w:val="List Paragraph"/>
    <w:basedOn w:val="a"/>
    <w:uiPriority w:val="34"/>
    <w:qFormat/>
    <w:rsid w:val="004146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sfdyyjh.ujs.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6</Pages>
  <Words>425</Words>
  <Characters>2424</Characters>
  <Application>Microsoft Office Word</Application>
  <DocSecurity>0</DocSecurity>
  <Lines>20</Lines>
  <Paragraphs>5</Paragraphs>
  <ScaleCrop>false</ScaleCrop>
  <Company>mycomputer</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2018-01-20T04:39:00Z</dcterms:created>
  <dcterms:modified xsi:type="dcterms:W3CDTF">2018-03-13T03:02:00Z</dcterms:modified>
</cp:coreProperties>
</file>